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E2" w:rsidRPr="00F8657A" w:rsidRDefault="000D6DE2" w:rsidP="000D6DE2">
      <w:pPr>
        <w:autoSpaceDE w:val="0"/>
        <w:autoSpaceDN w:val="0"/>
        <w:spacing w:after="0" w:line="230" w:lineRule="auto"/>
        <w:ind w:left="284"/>
        <w:jc w:val="center"/>
      </w:pPr>
      <w:r w:rsidRPr="00F8657A">
        <w:rPr>
          <w:rFonts w:ascii="Times New Roman" w:eastAsia="Times New Roman" w:hAnsi="Times New Roman"/>
          <w:b/>
          <w:color w:val="000000"/>
          <w:sz w:val="24"/>
        </w:rPr>
        <w:t>МИНИСТЕРСТВО ПРОСВЕЩЕНИЯ РОССИЙСКОЙ ФЕДЕРАЦИИ</w:t>
      </w:r>
    </w:p>
    <w:p w:rsidR="000D6DE2" w:rsidRDefault="000D6DE2" w:rsidP="000D6DE2">
      <w:pPr>
        <w:autoSpaceDE w:val="0"/>
        <w:autoSpaceDN w:val="0"/>
        <w:spacing w:after="0" w:line="230" w:lineRule="auto"/>
        <w:ind w:left="978"/>
        <w:jc w:val="center"/>
        <w:rPr>
          <w:rFonts w:ascii="Times New Roman" w:eastAsia="Times New Roman" w:hAnsi="Times New Roman"/>
          <w:color w:val="000000"/>
          <w:sz w:val="24"/>
        </w:rPr>
      </w:pPr>
    </w:p>
    <w:p w:rsidR="000D6DE2" w:rsidRDefault="000D6DE2" w:rsidP="000D6DE2">
      <w:pPr>
        <w:autoSpaceDE w:val="0"/>
        <w:autoSpaceDN w:val="0"/>
        <w:spacing w:after="0" w:line="230" w:lineRule="auto"/>
        <w:ind w:left="978"/>
        <w:jc w:val="center"/>
        <w:rPr>
          <w:rFonts w:ascii="Times New Roman" w:eastAsia="Times New Roman" w:hAnsi="Times New Roman"/>
          <w:color w:val="000000"/>
          <w:sz w:val="24"/>
        </w:rPr>
      </w:pPr>
      <w:r w:rsidRPr="00F8657A">
        <w:rPr>
          <w:rFonts w:ascii="Times New Roman" w:eastAsia="Times New Roman" w:hAnsi="Times New Roman"/>
          <w:color w:val="000000"/>
          <w:sz w:val="24"/>
        </w:rPr>
        <w:t>Министерство образования, науки и молодежной политики</w:t>
      </w:r>
    </w:p>
    <w:p w:rsidR="000D6DE2" w:rsidRPr="00F8657A" w:rsidRDefault="000D6DE2" w:rsidP="000D6DE2">
      <w:pPr>
        <w:autoSpaceDE w:val="0"/>
        <w:autoSpaceDN w:val="0"/>
        <w:spacing w:after="0" w:line="230" w:lineRule="auto"/>
        <w:ind w:left="978"/>
        <w:jc w:val="center"/>
      </w:pPr>
      <w:r w:rsidRPr="00F8657A">
        <w:rPr>
          <w:rFonts w:ascii="Times New Roman" w:eastAsia="Times New Roman" w:hAnsi="Times New Roman"/>
          <w:color w:val="000000"/>
          <w:sz w:val="24"/>
        </w:rPr>
        <w:t>Нижегородской области</w:t>
      </w:r>
    </w:p>
    <w:p w:rsidR="000D6DE2" w:rsidRPr="00F8657A" w:rsidRDefault="000D6DE2" w:rsidP="000D6DE2">
      <w:pPr>
        <w:autoSpaceDE w:val="0"/>
        <w:autoSpaceDN w:val="0"/>
        <w:spacing w:after="0" w:line="230" w:lineRule="auto"/>
        <w:ind w:left="606"/>
        <w:jc w:val="center"/>
      </w:pPr>
      <w:r w:rsidRPr="00F8657A">
        <w:rPr>
          <w:rFonts w:ascii="Times New Roman" w:eastAsia="Times New Roman" w:hAnsi="Times New Roman"/>
          <w:color w:val="000000"/>
          <w:sz w:val="24"/>
        </w:rPr>
        <w:t>Муниципальное образование Володарский муниципальный район Нижегородской области</w:t>
      </w:r>
    </w:p>
    <w:p w:rsidR="000D6DE2" w:rsidRPr="001F67E8" w:rsidRDefault="000D6DE2" w:rsidP="000D6DE2">
      <w:pPr>
        <w:autoSpaceDE w:val="0"/>
        <w:autoSpaceDN w:val="0"/>
        <w:spacing w:after="0" w:line="230" w:lineRule="auto"/>
        <w:ind w:right="-52"/>
        <w:jc w:val="center"/>
        <w:rPr>
          <w:rFonts w:ascii="Times New Roman" w:eastAsia="Times New Roman" w:hAnsi="Times New Roman"/>
          <w:color w:val="000000"/>
          <w:sz w:val="24"/>
        </w:rPr>
      </w:pPr>
      <w:r>
        <w:rPr>
          <w:rFonts w:ascii="Times New Roman" w:eastAsia="Times New Roman" w:hAnsi="Times New Roman"/>
          <w:color w:val="000000"/>
          <w:sz w:val="24"/>
        </w:rPr>
        <w:t xml:space="preserve">           МБОУ СШ № 9</w:t>
      </w:r>
    </w:p>
    <w:p w:rsidR="000D6DE2" w:rsidRPr="00582B4B" w:rsidRDefault="000D6DE2" w:rsidP="000D6DE2">
      <w:pPr>
        <w:autoSpaceDE w:val="0"/>
        <w:autoSpaceDN w:val="0"/>
        <w:spacing w:after="0" w:line="230" w:lineRule="auto"/>
        <w:ind w:right="3864"/>
        <w:jc w:val="center"/>
        <w:rPr>
          <w:rFonts w:ascii="Times New Roman" w:eastAsia="Times New Roman" w:hAnsi="Times New Roman"/>
          <w:color w:val="000000"/>
          <w:sz w:val="24"/>
        </w:rPr>
      </w:pPr>
    </w:p>
    <w:tbl>
      <w:tblPr>
        <w:tblW w:w="9522" w:type="dxa"/>
        <w:tblLayout w:type="fixed"/>
        <w:tblLook w:val="04A0" w:firstRow="1" w:lastRow="0" w:firstColumn="1" w:lastColumn="0" w:noHBand="0" w:noVBand="1"/>
      </w:tblPr>
      <w:tblGrid>
        <w:gridCol w:w="2762"/>
        <w:gridCol w:w="620"/>
        <w:gridCol w:w="2800"/>
        <w:gridCol w:w="440"/>
        <w:gridCol w:w="2740"/>
        <w:gridCol w:w="160"/>
      </w:tblGrid>
      <w:tr w:rsidR="000D6DE2" w:rsidTr="00244828">
        <w:trPr>
          <w:trHeight w:hRule="exact" w:val="274"/>
        </w:trPr>
        <w:tc>
          <w:tcPr>
            <w:tcW w:w="3382" w:type="dxa"/>
            <w:gridSpan w:val="2"/>
            <w:tcMar>
              <w:left w:w="0" w:type="dxa"/>
              <w:right w:w="0" w:type="dxa"/>
            </w:tcMar>
          </w:tcPr>
          <w:p w:rsidR="000D6DE2" w:rsidRDefault="000D6DE2" w:rsidP="00244828">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240" w:type="dxa"/>
            <w:gridSpan w:val="2"/>
            <w:tcMar>
              <w:left w:w="0" w:type="dxa"/>
              <w:right w:w="0" w:type="dxa"/>
            </w:tcMar>
          </w:tcPr>
          <w:p w:rsidR="000D6DE2" w:rsidRDefault="000D6DE2" w:rsidP="00244828">
            <w:pPr>
              <w:autoSpaceDE w:val="0"/>
              <w:autoSpaceDN w:val="0"/>
              <w:spacing w:before="48" w:after="0" w:line="230" w:lineRule="auto"/>
              <w:ind w:left="136"/>
            </w:pPr>
            <w:r>
              <w:rPr>
                <w:rFonts w:ascii="Times New Roman" w:eastAsia="Times New Roman" w:hAnsi="Times New Roman"/>
                <w:color w:val="000000"/>
                <w:w w:val="102"/>
                <w:sz w:val="20"/>
              </w:rPr>
              <w:t>СОГЛАСОВАНО</w:t>
            </w:r>
          </w:p>
        </w:tc>
        <w:tc>
          <w:tcPr>
            <w:tcW w:w="2900" w:type="dxa"/>
            <w:gridSpan w:val="2"/>
            <w:tcMar>
              <w:left w:w="0" w:type="dxa"/>
              <w:right w:w="0" w:type="dxa"/>
            </w:tcMar>
          </w:tcPr>
          <w:p w:rsidR="000D6DE2" w:rsidRDefault="000D6DE2" w:rsidP="00244828">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0D6DE2" w:rsidTr="00244828">
        <w:trPr>
          <w:trHeight w:hRule="exact" w:val="200"/>
        </w:trPr>
        <w:tc>
          <w:tcPr>
            <w:tcW w:w="3382" w:type="dxa"/>
            <w:gridSpan w:val="2"/>
            <w:tcMar>
              <w:left w:w="0" w:type="dxa"/>
              <w:right w:w="0" w:type="dxa"/>
            </w:tcMar>
          </w:tcPr>
          <w:p w:rsidR="000D6DE2" w:rsidRDefault="000D6DE2" w:rsidP="00244828">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240" w:type="dxa"/>
            <w:gridSpan w:val="2"/>
            <w:tcMar>
              <w:left w:w="0" w:type="dxa"/>
              <w:right w:w="0" w:type="dxa"/>
            </w:tcMar>
          </w:tcPr>
          <w:p w:rsidR="000D6DE2" w:rsidRDefault="000D6DE2" w:rsidP="00244828">
            <w:pPr>
              <w:autoSpaceDE w:val="0"/>
              <w:autoSpaceDN w:val="0"/>
              <w:spacing w:after="0" w:line="230" w:lineRule="auto"/>
              <w:ind w:left="136"/>
            </w:pPr>
            <w:r>
              <w:rPr>
                <w:rFonts w:ascii="Times New Roman" w:eastAsia="Times New Roman" w:hAnsi="Times New Roman"/>
                <w:color w:val="000000"/>
                <w:w w:val="102"/>
                <w:sz w:val="20"/>
              </w:rPr>
              <w:t>Заместитель директора по УВР</w:t>
            </w:r>
          </w:p>
        </w:tc>
        <w:tc>
          <w:tcPr>
            <w:tcW w:w="2900" w:type="dxa"/>
            <w:gridSpan w:val="2"/>
            <w:tcMar>
              <w:left w:w="0" w:type="dxa"/>
              <w:right w:w="0" w:type="dxa"/>
            </w:tcMar>
          </w:tcPr>
          <w:p w:rsidR="000D6DE2" w:rsidRDefault="000D6DE2" w:rsidP="00244828">
            <w:pPr>
              <w:autoSpaceDE w:val="0"/>
              <w:autoSpaceDN w:val="0"/>
              <w:spacing w:after="0" w:line="230" w:lineRule="auto"/>
              <w:ind w:left="412"/>
            </w:pPr>
            <w:r>
              <w:rPr>
                <w:rFonts w:ascii="Times New Roman" w:eastAsia="Times New Roman" w:hAnsi="Times New Roman"/>
                <w:color w:val="000000"/>
                <w:w w:val="102"/>
                <w:sz w:val="20"/>
              </w:rPr>
              <w:t>Директор</w:t>
            </w:r>
          </w:p>
        </w:tc>
      </w:tr>
      <w:tr w:rsidR="000D6DE2" w:rsidTr="00244828">
        <w:trPr>
          <w:trHeight w:hRule="exact" w:val="484"/>
        </w:trPr>
        <w:tc>
          <w:tcPr>
            <w:tcW w:w="3382" w:type="dxa"/>
            <w:gridSpan w:val="2"/>
            <w:tcMar>
              <w:left w:w="0" w:type="dxa"/>
              <w:right w:w="0" w:type="dxa"/>
            </w:tcMar>
          </w:tcPr>
          <w:p w:rsidR="000D6DE2" w:rsidRDefault="000D6DE2" w:rsidP="00244828">
            <w:pPr>
              <w:autoSpaceDE w:val="0"/>
              <w:autoSpaceDN w:val="0"/>
              <w:spacing w:after="0" w:line="230" w:lineRule="auto"/>
            </w:pPr>
            <w:r>
              <w:rPr>
                <w:rFonts w:ascii="Times New Roman" w:eastAsia="Times New Roman" w:hAnsi="Times New Roman"/>
                <w:color w:val="000000"/>
                <w:w w:val="102"/>
                <w:sz w:val="20"/>
              </w:rPr>
              <w:t>учителей естественнонаучного цикла</w:t>
            </w:r>
          </w:p>
        </w:tc>
        <w:tc>
          <w:tcPr>
            <w:tcW w:w="3240" w:type="dxa"/>
            <w:gridSpan w:val="2"/>
            <w:tcMar>
              <w:left w:w="0" w:type="dxa"/>
              <w:right w:w="0" w:type="dxa"/>
            </w:tcMar>
          </w:tcPr>
          <w:p w:rsidR="000D6DE2" w:rsidRDefault="000D6DE2" w:rsidP="00244828">
            <w:pPr>
              <w:autoSpaceDE w:val="0"/>
              <w:autoSpaceDN w:val="0"/>
              <w:spacing w:before="198" w:after="0" w:line="230" w:lineRule="auto"/>
              <w:ind w:left="136"/>
            </w:pPr>
            <w:r>
              <w:rPr>
                <w:rFonts w:ascii="Times New Roman" w:eastAsia="Times New Roman" w:hAnsi="Times New Roman"/>
                <w:color w:val="000000"/>
                <w:w w:val="102"/>
                <w:sz w:val="20"/>
              </w:rPr>
              <w:t>_______Николаенко Е.В..</w:t>
            </w:r>
          </w:p>
        </w:tc>
        <w:tc>
          <w:tcPr>
            <w:tcW w:w="2900" w:type="dxa"/>
            <w:gridSpan w:val="2"/>
            <w:tcMar>
              <w:left w:w="0" w:type="dxa"/>
              <w:right w:w="0" w:type="dxa"/>
            </w:tcMar>
          </w:tcPr>
          <w:p w:rsidR="000D6DE2" w:rsidRPr="001F67E8" w:rsidRDefault="000D6DE2" w:rsidP="00244828">
            <w:pPr>
              <w:autoSpaceDE w:val="0"/>
              <w:autoSpaceDN w:val="0"/>
              <w:spacing w:before="198" w:after="0" w:line="230" w:lineRule="auto"/>
              <w:jc w:val="center"/>
            </w:pPr>
            <w:r>
              <w:rPr>
                <w:rFonts w:ascii="Times New Roman" w:eastAsia="Times New Roman" w:hAnsi="Times New Roman"/>
                <w:color w:val="000000"/>
                <w:w w:val="102"/>
                <w:sz w:val="20"/>
              </w:rPr>
              <w:t>_______</w:t>
            </w:r>
            <w:proofErr w:type="spellStart"/>
            <w:r>
              <w:rPr>
                <w:rFonts w:ascii="Times New Roman" w:eastAsia="Times New Roman" w:hAnsi="Times New Roman"/>
                <w:color w:val="000000"/>
                <w:w w:val="102"/>
                <w:sz w:val="20"/>
              </w:rPr>
              <w:t>Ибраева</w:t>
            </w:r>
            <w:proofErr w:type="spellEnd"/>
            <w:r>
              <w:rPr>
                <w:rFonts w:ascii="Times New Roman" w:eastAsia="Times New Roman" w:hAnsi="Times New Roman"/>
                <w:color w:val="000000"/>
                <w:w w:val="102"/>
                <w:sz w:val="20"/>
              </w:rPr>
              <w:t xml:space="preserve"> Н.С.</w:t>
            </w:r>
          </w:p>
        </w:tc>
      </w:tr>
      <w:tr w:rsidR="000D6DE2" w:rsidTr="00244828">
        <w:trPr>
          <w:gridAfter w:val="1"/>
          <w:wAfter w:w="160" w:type="dxa"/>
          <w:trHeight w:hRule="exact" w:val="374"/>
        </w:trPr>
        <w:tc>
          <w:tcPr>
            <w:tcW w:w="2762" w:type="dxa"/>
            <w:tcMar>
              <w:left w:w="0" w:type="dxa"/>
              <w:right w:w="0" w:type="dxa"/>
            </w:tcMar>
          </w:tcPr>
          <w:p w:rsidR="000D6DE2" w:rsidRDefault="000D6DE2" w:rsidP="00244828">
            <w:pPr>
              <w:autoSpaceDE w:val="0"/>
              <w:autoSpaceDN w:val="0"/>
              <w:spacing w:before="60" w:after="0" w:line="230" w:lineRule="auto"/>
            </w:pPr>
            <w:r>
              <w:rPr>
                <w:rFonts w:ascii="Times New Roman" w:eastAsia="Times New Roman" w:hAnsi="Times New Roman"/>
                <w:color w:val="000000"/>
                <w:w w:val="102"/>
                <w:sz w:val="20"/>
              </w:rPr>
              <w:t>Руководитель ШМО</w:t>
            </w:r>
          </w:p>
        </w:tc>
        <w:tc>
          <w:tcPr>
            <w:tcW w:w="3420" w:type="dxa"/>
            <w:gridSpan w:val="2"/>
            <w:tcMar>
              <w:left w:w="0" w:type="dxa"/>
              <w:right w:w="0" w:type="dxa"/>
            </w:tcMar>
          </w:tcPr>
          <w:p w:rsidR="000D6DE2" w:rsidRPr="001F67E8" w:rsidRDefault="000D6DE2" w:rsidP="00244828">
            <w:pPr>
              <w:autoSpaceDE w:val="0"/>
              <w:autoSpaceDN w:val="0"/>
              <w:spacing w:before="60" w:after="0" w:line="230" w:lineRule="auto"/>
              <w:ind w:left="756"/>
            </w:pPr>
            <w:r>
              <w:rPr>
                <w:rFonts w:ascii="Times New Roman" w:eastAsia="Times New Roman" w:hAnsi="Times New Roman"/>
                <w:color w:val="000000"/>
                <w:w w:val="102"/>
                <w:sz w:val="20"/>
              </w:rPr>
              <w:t>Протокол №1</w:t>
            </w:r>
          </w:p>
        </w:tc>
        <w:tc>
          <w:tcPr>
            <w:tcW w:w="3180" w:type="dxa"/>
            <w:gridSpan w:val="2"/>
            <w:tcMar>
              <w:left w:w="0" w:type="dxa"/>
              <w:right w:w="0" w:type="dxa"/>
            </w:tcMar>
          </w:tcPr>
          <w:p w:rsidR="000D6DE2" w:rsidRDefault="000D6DE2" w:rsidP="00244828">
            <w:pPr>
              <w:autoSpaceDE w:val="0"/>
              <w:autoSpaceDN w:val="0"/>
              <w:spacing w:before="60" w:after="0" w:line="230" w:lineRule="auto"/>
              <w:ind w:right="1158"/>
              <w:jc w:val="right"/>
              <w:rPr>
                <w:rFonts w:ascii="Times New Roman" w:eastAsia="Times New Roman" w:hAnsi="Times New Roman"/>
                <w:color w:val="000000"/>
                <w:w w:val="102"/>
                <w:sz w:val="20"/>
              </w:rPr>
            </w:pPr>
            <w:r>
              <w:rPr>
                <w:rFonts w:ascii="Times New Roman" w:eastAsia="Times New Roman" w:hAnsi="Times New Roman"/>
                <w:color w:val="000000"/>
                <w:w w:val="102"/>
                <w:sz w:val="20"/>
              </w:rPr>
              <w:t>Приказ №103</w:t>
            </w:r>
          </w:p>
          <w:p w:rsidR="000D6DE2" w:rsidRPr="00137D48" w:rsidRDefault="000D6DE2" w:rsidP="00244828">
            <w:pPr>
              <w:autoSpaceDE w:val="0"/>
              <w:autoSpaceDN w:val="0"/>
              <w:spacing w:before="60" w:after="0" w:line="230" w:lineRule="auto"/>
              <w:ind w:right="1158"/>
              <w:jc w:val="right"/>
            </w:pPr>
            <w:r>
              <w:rPr>
                <w:rFonts w:ascii="Times New Roman" w:eastAsia="Times New Roman" w:hAnsi="Times New Roman"/>
                <w:color w:val="000000"/>
                <w:w w:val="102"/>
                <w:sz w:val="20"/>
              </w:rPr>
              <w:t>3</w:t>
            </w:r>
          </w:p>
        </w:tc>
      </w:tr>
      <w:tr w:rsidR="000D6DE2" w:rsidRPr="00137D48" w:rsidTr="00244828">
        <w:trPr>
          <w:gridAfter w:val="1"/>
          <w:wAfter w:w="160" w:type="dxa"/>
          <w:trHeight w:hRule="exact" w:val="380"/>
        </w:trPr>
        <w:tc>
          <w:tcPr>
            <w:tcW w:w="2762" w:type="dxa"/>
            <w:tcMar>
              <w:left w:w="0" w:type="dxa"/>
              <w:right w:w="0" w:type="dxa"/>
            </w:tcMar>
          </w:tcPr>
          <w:p w:rsidR="000D6DE2" w:rsidRPr="001F67E8" w:rsidRDefault="000D6DE2" w:rsidP="000D6DE2">
            <w:pPr>
              <w:autoSpaceDE w:val="0"/>
              <w:autoSpaceDN w:val="0"/>
              <w:spacing w:before="94" w:after="0" w:line="230" w:lineRule="auto"/>
            </w:pPr>
            <w:r>
              <w:rPr>
                <w:rFonts w:ascii="Times New Roman" w:eastAsia="Times New Roman" w:hAnsi="Times New Roman"/>
                <w:color w:val="000000"/>
                <w:w w:val="102"/>
                <w:sz w:val="20"/>
              </w:rPr>
              <w:t xml:space="preserve">_______ </w:t>
            </w:r>
            <w:r>
              <w:rPr>
                <w:rFonts w:ascii="Times New Roman" w:eastAsia="Times New Roman" w:hAnsi="Times New Roman"/>
                <w:color w:val="000000"/>
                <w:w w:val="102"/>
                <w:sz w:val="20"/>
              </w:rPr>
              <w:t>Романова О.Н</w:t>
            </w:r>
          </w:p>
        </w:tc>
        <w:tc>
          <w:tcPr>
            <w:tcW w:w="3420" w:type="dxa"/>
            <w:gridSpan w:val="2"/>
            <w:tcMar>
              <w:left w:w="0" w:type="dxa"/>
              <w:right w:w="0" w:type="dxa"/>
            </w:tcMar>
          </w:tcPr>
          <w:p w:rsidR="000D6DE2" w:rsidRDefault="000D6DE2" w:rsidP="00244828">
            <w:pPr>
              <w:autoSpaceDE w:val="0"/>
              <w:autoSpaceDN w:val="0"/>
              <w:spacing w:before="94" w:after="0" w:line="230" w:lineRule="auto"/>
              <w:ind w:left="756"/>
            </w:pPr>
            <w:r>
              <w:rPr>
                <w:rFonts w:ascii="Times New Roman" w:eastAsia="Times New Roman" w:hAnsi="Times New Roman"/>
                <w:color w:val="000000"/>
                <w:w w:val="102"/>
                <w:sz w:val="20"/>
              </w:rPr>
              <w:t>от "31" 08  2022 г.</w:t>
            </w:r>
          </w:p>
        </w:tc>
        <w:tc>
          <w:tcPr>
            <w:tcW w:w="3180" w:type="dxa"/>
            <w:gridSpan w:val="2"/>
            <w:tcMar>
              <w:left w:w="0" w:type="dxa"/>
              <w:right w:w="0" w:type="dxa"/>
            </w:tcMar>
          </w:tcPr>
          <w:p w:rsidR="000D6DE2" w:rsidRPr="00137D48" w:rsidRDefault="000D6DE2" w:rsidP="00244828">
            <w:pPr>
              <w:autoSpaceDE w:val="0"/>
              <w:autoSpaceDN w:val="0"/>
              <w:spacing w:before="94" w:after="0" w:line="230" w:lineRule="auto"/>
              <w:ind w:right="606"/>
              <w:jc w:val="right"/>
            </w:pPr>
            <w:r w:rsidRPr="00137D48">
              <w:rPr>
                <w:rFonts w:ascii="Times New Roman" w:eastAsia="Times New Roman" w:hAnsi="Times New Roman"/>
                <w:color w:val="000000"/>
                <w:w w:val="102"/>
                <w:sz w:val="20"/>
              </w:rPr>
              <w:t>от "</w:t>
            </w:r>
            <w:r>
              <w:rPr>
                <w:rFonts w:ascii="Times New Roman" w:eastAsia="Times New Roman" w:hAnsi="Times New Roman"/>
                <w:color w:val="000000"/>
                <w:w w:val="102"/>
                <w:sz w:val="20"/>
              </w:rPr>
              <w:t>31</w:t>
            </w:r>
            <w:r w:rsidRPr="00137D48">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rPr>
              <w:t>08.2022</w:t>
            </w:r>
            <w:r w:rsidRPr="00137D48">
              <w:rPr>
                <w:rFonts w:ascii="Times New Roman" w:eastAsia="Times New Roman" w:hAnsi="Times New Roman"/>
                <w:color w:val="000000"/>
                <w:w w:val="102"/>
                <w:sz w:val="20"/>
              </w:rPr>
              <w:t xml:space="preserve"> г.</w:t>
            </w:r>
          </w:p>
        </w:tc>
      </w:tr>
    </w:tbl>
    <w:p w:rsidR="000D6DE2" w:rsidRPr="00582B4B" w:rsidRDefault="000D6DE2" w:rsidP="000D6DE2">
      <w:pPr>
        <w:autoSpaceDE w:val="0"/>
        <w:autoSpaceDN w:val="0"/>
        <w:spacing w:before="122" w:after="0" w:line="230" w:lineRule="auto"/>
      </w:pPr>
      <w:r w:rsidRPr="00582B4B">
        <w:rPr>
          <w:rFonts w:ascii="Times New Roman" w:eastAsia="Times New Roman" w:hAnsi="Times New Roman"/>
          <w:color w:val="000000"/>
          <w:w w:val="102"/>
          <w:sz w:val="20"/>
        </w:rPr>
        <w:t>Протокол №</w:t>
      </w:r>
      <w:r>
        <w:rPr>
          <w:rFonts w:ascii="Times New Roman" w:eastAsia="Times New Roman" w:hAnsi="Times New Roman"/>
          <w:color w:val="000000"/>
          <w:w w:val="102"/>
          <w:sz w:val="20"/>
        </w:rPr>
        <w:t>1</w:t>
      </w:r>
    </w:p>
    <w:p w:rsidR="000D6DE2" w:rsidRPr="00582B4B" w:rsidRDefault="000D6DE2" w:rsidP="000D6DE2">
      <w:pPr>
        <w:autoSpaceDE w:val="0"/>
        <w:autoSpaceDN w:val="0"/>
        <w:spacing w:before="182" w:after="0" w:line="230" w:lineRule="auto"/>
      </w:pPr>
      <w:r w:rsidRPr="00582B4B">
        <w:rPr>
          <w:rFonts w:ascii="Times New Roman" w:eastAsia="Times New Roman" w:hAnsi="Times New Roman"/>
          <w:color w:val="000000"/>
          <w:w w:val="102"/>
          <w:sz w:val="20"/>
        </w:rPr>
        <w:t>от "</w:t>
      </w:r>
      <w:r>
        <w:rPr>
          <w:rFonts w:ascii="Times New Roman" w:eastAsia="Times New Roman" w:hAnsi="Times New Roman"/>
          <w:color w:val="000000"/>
          <w:w w:val="102"/>
          <w:sz w:val="20"/>
        </w:rPr>
        <w:t>31</w:t>
      </w:r>
      <w:r w:rsidRPr="00582B4B">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rPr>
        <w:t>08. 2022</w:t>
      </w:r>
      <w:r w:rsidRPr="00582B4B">
        <w:rPr>
          <w:rFonts w:ascii="Times New Roman" w:eastAsia="Times New Roman" w:hAnsi="Times New Roman"/>
          <w:color w:val="000000"/>
          <w:w w:val="102"/>
          <w:sz w:val="20"/>
        </w:rPr>
        <w:t xml:space="preserve"> г.</w:t>
      </w:r>
    </w:p>
    <w:p w:rsidR="00A814CA" w:rsidRP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РАБОЧАЯ ПРОГРАММА</w:t>
      </w: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ОСНОВНОГО ОБЩЕГО ОБРАЗОВАНИЯ</w:t>
      </w: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(ID 2019129)</w:t>
      </w:r>
    </w:p>
    <w:p w:rsidR="00A814CA" w:rsidRP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Учебного предмета</w:t>
      </w:r>
    </w:p>
    <w:p w:rsidR="00A814CA" w:rsidRP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«ФИЗИКА»</w:t>
      </w: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БАЗОВЫЙ УРОВЕНЬ</w:t>
      </w: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(для 7-9 классов образовательных организаций)</w:t>
      </w:r>
    </w:p>
    <w:p w:rsidR="00A814CA" w:rsidRP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с использованием оборудования</w:t>
      </w:r>
    </w:p>
    <w:p w:rsidR="00A814CA" w:rsidRPr="00A814CA" w:rsidRDefault="00A814CA" w:rsidP="00A814CA">
      <w:pPr>
        <w:spacing w:after="0"/>
        <w:jc w:val="center"/>
        <w:rPr>
          <w:rFonts w:ascii="Times New Roman" w:hAnsi="Times New Roman" w:cs="Times New Roman"/>
          <w:sz w:val="24"/>
          <w:szCs w:val="24"/>
        </w:rPr>
      </w:pPr>
      <w:r w:rsidRPr="00A814CA">
        <w:rPr>
          <w:rFonts w:ascii="Times New Roman" w:hAnsi="Times New Roman" w:cs="Times New Roman"/>
          <w:sz w:val="24"/>
          <w:szCs w:val="24"/>
        </w:rPr>
        <w:t>центра естественно-научной направленности «Точка роста»</w:t>
      </w:r>
    </w:p>
    <w:p w:rsidR="00A814CA" w:rsidRPr="00A814CA" w:rsidRDefault="00A814CA" w:rsidP="00A814CA">
      <w:pPr>
        <w:spacing w:after="0"/>
        <w:jc w:val="center"/>
        <w:rPr>
          <w:rFonts w:ascii="Times New Roman" w:hAnsi="Times New Roman" w:cs="Times New Roman"/>
          <w:sz w:val="24"/>
          <w:szCs w:val="24"/>
        </w:rPr>
      </w:pPr>
    </w:p>
    <w:p w:rsidR="00A814CA" w:rsidRDefault="00592AC2" w:rsidP="00A814CA">
      <w:pPr>
        <w:spacing w:after="0"/>
        <w:jc w:val="center"/>
        <w:rPr>
          <w:rFonts w:ascii="Times New Roman" w:hAnsi="Times New Roman" w:cs="Times New Roman"/>
          <w:sz w:val="24"/>
          <w:szCs w:val="24"/>
        </w:rPr>
      </w:pPr>
      <w:r>
        <w:rPr>
          <w:noProof/>
          <w:lang w:eastAsia="ru-RU"/>
        </w:rPr>
        <w:drawing>
          <wp:inline distT="0" distB="0" distL="0" distR="0" wp14:anchorId="06E7F7EB" wp14:editId="0C1EA866">
            <wp:extent cx="1036320" cy="34163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pic:blipFill>
                  <pic:spPr>
                    <a:xfrm>
                      <a:off x="0" y="0"/>
                      <a:ext cx="1036320" cy="341630"/>
                    </a:xfrm>
                    <a:prstGeom prst="rect">
                      <a:avLst/>
                    </a:prstGeom>
                  </pic:spPr>
                </pic:pic>
              </a:graphicData>
            </a:graphic>
          </wp:inline>
        </w:drawing>
      </w: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jc w:val="center"/>
        <w:rPr>
          <w:rFonts w:ascii="Times New Roman" w:hAnsi="Times New Roman" w:cs="Times New Roman"/>
          <w:sz w:val="24"/>
          <w:szCs w:val="24"/>
        </w:rPr>
      </w:pPr>
    </w:p>
    <w:p w:rsidR="00A814CA" w:rsidRPr="00A814CA" w:rsidRDefault="00A814CA" w:rsidP="00A814CA">
      <w:pPr>
        <w:spacing w:after="0"/>
        <w:rPr>
          <w:rFonts w:ascii="Times New Roman" w:hAnsi="Times New Roman" w:cs="Times New Roman"/>
          <w:sz w:val="24"/>
          <w:szCs w:val="24"/>
        </w:rPr>
      </w:pPr>
    </w:p>
    <w:p w:rsidR="00A814CA" w:rsidRPr="00A814CA" w:rsidRDefault="00A814CA" w:rsidP="00A814CA">
      <w:pPr>
        <w:spacing w:after="0"/>
        <w:rPr>
          <w:rFonts w:ascii="Times New Roman" w:hAnsi="Times New Roman" w:cs="Times New Roman"/>
          <w:sz w:val="24"/>
          <w:szCs w:val="24"/>
        </w:rPr>
      </w:pPr>
    </w:p>
    <w:p w:rsidR="00A814CA" w:rsidRPr="00A814CA" w:rsidRDefault="000D6DE2" w:rsidP="00A814C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Мулино</w:t>
      </w:r>
      <w:proofErr w:type="spellEnd"/>
      <w:r w:rsidR="00A814CA" w:rsidRPr="00A814CA">
        <w:rPr>
          <w:rFonts w:ascii="Times New Roman" w:hAnsi="Times New Roman" w:cs="Times New Roman"/>
          <w:sz w:val="24"/>
          <w:szCs w:val="24"/>
        </w:rPr>
        <w:t xml:space="preserve"> 2022</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p>
    <w:p w:rsidR="00A814CA" w:rsidRPr="00592AC2" w:rsidRDefault="00A814CA" w:rsidP="00592AC2">
      <w:pPr>
        <w:spacing w:after="0"/>
        <w:jc w:val="both"/>
        <w:rPr>
          <w:rFonts w:ascii="Times New Roman" w:hAnsi="Times New Roman" w:cs="Times New Roman"/>
          <w:b/>
          <w:sz w:val="24"/>
          <w:szCs w:val="24"/>
        </w:rPr>
      </w:pPr>
      <w:r w:rsidRPr="00592AC2">
        <w:rPr>
          <w:rFonts w:ascii="Times New Roman" w:hAnsi="Times New Roman" w:cs="Times New Roman"/>
          <w:b/>
          <w:sz w:val="24"/>
          <w:szCs w:val="24"/>
        </w:rPr>
        <w:lastRenderedPageBreak/>
        <w:t>ПОЯСНИТЕЛЬНАЯ ЗАПИСКА</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rsidR="00A814CA" w:rsidRPr="00A814CA">
        <w:rPr>
          <w:rFonts w:ascii="Times New Roman" w:hAnsi="Times New Roman" w:cs="Times New Roman"/>
          <w:sz w:val="24"/>
          <w:szCs w:val="24"/>
        </w:rPr>
        <w:t>деятельностной</w:t>
      </w:r>
      <w:proofErr w:type="spellEnd"/>
      <w:r w:rsidR="00A814CA" w:rsidRPr="00A814CA">
        <w:rPr>
          <w:rFonts w:ascii="Times New Roman" w:hAnsi="Times New Roman" w:cs="Times New Roman"/>
          <w:sz w:val="24"/>
          <w:szCs w:val="24"/>
        </w:rPr>
        <w:t xml:space="preserve"> основе. В ней учитываются возможности предмета в  реализации  требований  ФГОС  ООО к планируемым личностным и </w:t>
      </w:r>
      <w:proofErr w:type="spellStart"/>
      <w:r w:rsidR="00A814CA" w:rsidRPr="00A814CA">
        <w:rPr>
          <w:rFonts w:ascii="Times New Roman" w:hAnsi="Times New Roman" w:cs="Times New Roman"/>
          <w:sz w:val="24"/>
          <w:szCs w:val="24"/>
        </w:rPr>
        <w:t>метапредметным</w:t>
      </w:r>
      <w:proofErr w:type="spellEnd"/>
      <w:r w:rsidR="00A814CA" w:rsidRPr="00A814CA">
        <w:rPr>
          <w:rFonts w:ascii="Times New Roman" w:hAnsi="Times New Roman" w:cs="Times New Roman"/>
          <w:sz w:val="24"/>
          <w:szCs w:val="24"/>
        </w:rPr>
        <w:t xml:space="preserve"> результатам обучения, а также </w:t>
      </w:r>
      <w:proofErr w:type="spellStart"/>
      <w:r w:rsidR="00A814CA" w:rsidRPr="00A814CA">
        <w:rPr>
          <w:rFonts w:ascii="Times New Roman" w:hAnsi="Times New Roman" w:cs="Times New Roman"/>
          <w:sz w:val="24"/>
          <w:szCs w:val="24"/>
        </w:rPr>
        <w:t>межпредметные</w:t>
      </w:r>
      <w:proofErr w:type="spellEnd"/>
      <w:r w:rsidR="00A814CA" w:rsidRPr="00A814CA">
        <w:rPr>
          <w:rFonts w:ascii="Times New Roman" w:hAnsi="Times New Roman" w:cs="Times New Roman"/>
          <w:sz w:val="24"/>
          <w:szCs w:val="24"/>
        </w:rPr>
        <w:t xml:space="preserve"> связи естественнонаучных учебных предметов на уровне основного общего образования.</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 xml:space="preserve">Программа разработана в соответствии с ООП ООО МБОУ СШ №2 с использованием современного оборудования центра естественно-научной направленности «Точка роста». На базе центра «Точка роста» обеспечивается реализация образовательных программ естественно-научной направленности, разработанных в соответствии с требованиями законодательства в сфере образования и с учётом рекомендаций Федерального оператора учебного предмета «Физика». </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 xml:space="preserve">Использование оборудования центра «Точка роста» при реализации данной рабочей программы позволяет создать условия: </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xml:space="preserve">• для расширения содержания школьного естественно-научного образования; </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xml:space="preserve">• для повышения познавательной активности обучающихся в естественно-научной области; </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xml:space="preserve">• для развития личности ребенка в процессе обучения физики, его способностей, формирования и удовлетворения социально значимых интересов и потребностей; </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для работы с одарёнными школьниками, организации их развития в различных областях образовательной, творческой деятельности. Применяя цифровые лаборатории на уроках физики, учащиеся смогут выполнить множество лабораторных работ и экспериментов по учебному предмету Физика.</w:t>
      </w:r>
    </w:p>
    <w:p w:rsidR="00A814CA" w:rsidRPr="00592AC2" w:rsidRDefault="00A814CA" w:rsidP="00592AC2">
      <w:pPr>
        <w:spacing w:after="0"/>
        <w:jc w:val="both"/>
        <w:rPr>
          <w:rFonts w:ascii="Times New Roman" w:hAnsi="Times New Roman" w:cs="Times New Roman"/>
          <w:b/>
          <w:sz w:val="24"/>
          <w:szCs w:val="24"/>
        </w:rPr>
      </w:pPr>
      <w:r w:rsidRPr="00592AC2">
        <w:rPr>
          <w:rFonts w:ascii="Times New Roman" w:hAnsi="Times New Roman" w:cs="Times New Roman"/>
          <w:b/>
          <w:sz w:val="24"/>
          <w:szCs w:val="24"/>
        </w:rPr>
        <w:t>ОБЩАЯ ХАРАКТЕРИСТИКА УЧЕБНОГО ПРЕДМЕТА «ФИЗИКА»</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 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научно объяснять явления,</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lastRenderedPageBreak/>
        <w:t>—  оценивать и понимать особенности научного исследования,</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интерпретировать данные и использовать научные доказательства для получения выводов.</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ab/>
        <w:t>Изучение физики способно внести решающий вклад в формирование естественнонаучной грамотности обучающихся.</w:t>
      </w:r>
    </w:p>
    <w:p w:rsidR="00A814CA" w:rsidRPr="00592AC2" w:rsidRDefault="00A814CA" w:rsidP="00592AC2">
      <w:pPr>
        <w:spacing w:after="0"/>
        <w:jc w:val="both"/>
        <w:rPr>
          <w:rFonts w:ascii="Times New Roman" w:hAnsi="Times New Roman" w:cs="Times New Roman"/>
          <w:b/>
          <w:sz w:val="24"/>
          <w:szCs w:val="24"/>
        </w:rPr>
      </w:pPr>
      <w:r w:rsidRPr="00592AC2">
        <w:rPr>
          <w:rFonts w:ascii="Times New Roman" w:hAnsi="Times New Roman" w:cs="Times New Roman"/>
          <w:b/>
          <w:sz w:val="24"/>
          <w:szCs w:val="24"/>
        </w:rPr>
        <w:t>ЦЕЛИ ИЗУЧЕНИЯ УЧЕБНОГО ПРЕДМЕТА «ФИЗИКА»</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Цели изучения физики:</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xml:space="preserve">—  приобретение интереса и стремления обучающихся к научному </w:t>
      </w:r>
      <w:proofErr w:type="gramStart"/>
      <w:r w:rsidRPr="00A814CA">
        <w:rPr>
          <w:rFonts w:ascii="Times New Roman" w:hAnsi="Times New Roman" w:cs="Times New Roman"/>
          <w:sz w:val="24"/>
          <w:szCs w:val="24"/>
        </w:rPr>
        <w:t>изучению  природы</w:t>
      </w:r>
      <w:proofErr w:type="gramEnd"/>
      <w:r w:rsidRPr="00A814CA">
        <w:rPr>
          <w:rFonts w:ascii="Times New Roman" w:hAnsi="Times New Roman" w:cs="Times New Roman"/>
          <w:sz w:val="24"/>
          <w:szCs w:val="24"/>
        </w:rPr>
        <w:t>, развитие  их интеллектуальных и творческих способностей;</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развитие представлений о научном методе познания и формирование исследовательского отношения к окружающим явлениям;</w:t>
      </w:r>
    </w:p>
    <w:p w:rsidR="00A814CA" w:rsidRPr="00A814CA" w:rsidRDefault="00A814CA" w:rsidP="00592AC2">
      <w:pPr>
        <w:spacing w:after="0"/>
        <w:jc w:val="both"/>
        <w:rPr>
          <w:rFonts w:ascii="Times New Roman" w:hAnsi="Times New Roman" w:cs="Times New Roman"/>
          <w:sz w:val="24"/>
          <w:szCs w:val="24"/>
        </w:rPr>
      </w:pP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формирование научного мировоззрения как результата изучения основ строения материи и фундаментальных законов физики;</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формирование представлений о роли физики для развития других естественных наук, техники и технологий;</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814CA" w:rsidRPr="00A814CA" w:rsidRDefault="00592AC2" w:rsidP="00592A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814CA" w:rsidRPr="00A814CA">
        <w:rPr>
          <w:rFonts w:ascii="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приобретение знаний о дискретном строении вещества, о механических, тепловых, электрических, магнитных и квантовых явлениях;</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приобретение умений описывать и объяснять физические явления с использованием полученных знаний;</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освоение методов решения простейших расчётных задач с использованием физических моделей, творческих и практико</w:t>
      </w:r>
      <w:r w:rsidR="00592AC2">
        <w:rPr>
          <w:rFonts w:ascii="Times New Roman" w:hAnsi="Times New Roman" w:cs="Times New Roman"/>
          <w:sz w:val="24"/>
          <w:szCs w:val="24"/>
        </w:rPr>
        <w:t>-</w:t>
      </w:r>
      <w:r w:rsidRPr="00A814CA">
        <w:rPr>
          <w:rFonts w:ascii="Times New Roman" w:hAnsi="Times New Roman" w:cs="Times New Roman"/>
          <w:sz w:val="24"/>
          <w:szCs w:val="24"/>
        </w:rPr>
        <w:t>ориентированных задач;</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  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814CA" w:rsidRPr="00592AC2" w:rsidRDefault="00A814CA" w:rsidP="00592AC2">
      <w:pPr>
        <w:spacing w:after="0"/>
        <w:jc w:val="both"/>
        <w:rPr>
          <w:rFonts w:ascii="Times New Roman" w:hAnsi="Times New Roman" w:cs="Times New Roman"/>
          <w:b/>
          <w:sz w:val="24"/>
          <w:szCs w:val="24"/>
        </w:rPr>
      </w:pPr>
      <w:r w:rsidRPr="00592AC2">
        <w:rPr>
          <w:rFonts w:ascii="Times New Roman" w:hAnsi="Times New Roman" w:cs="Times New Roman"/>
          <w:b/>
          <w:sz w:val="24"/>
          <w:szCs w:val="24"/>
        </w:rPr>
        <w:t>МЕСТО УЧЕБНОГО ПРЕДМЕТА «ФИЗИКА» В УЧЕБНОМ ПЛАНЕ</w:t>
      </w:r>
    </w:p>
    <w:p w:rsidR="00A814CA" w:rsidRPr="00A814CA" w:rsidRDefault="00A814CA" w:rsidP="00592AC2">
      <w:pPr>
        <w:spacing w:after="0"/>
        <w:jc w:val="both"/>
        <w:rPr>
          <w:rFonts w:ascii="Times New Roman" w:hAnsi="Times New Roman" w:cs="Times New Roman"/>
          <w:sz w:val="24"/>
          <w:szCs w:val="24"/>
        </w:rPr>
      </w:pPr>
      <w:r w:rsidRPr="00A814CA">
        <w:rPr>
          <w:rFonts w:ascii="Times New Roman" w:hAnsi="Times New Roman" w:cs="Times New Roman"/>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w:t>
      </w:r>
    </w:p>
    <w:p w:rsidR="00A814CA" w:rsidRPr="00A814CA" w:rsidRDefault="00A814CA" w:rsidP="00592AC2">
      <w:pPr>
        <w:spacing w:after="0"/>
        <w:jc w:val="both"/>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 xml:space="preserve">СОДЕРЖАНИЕ УЧЕБНОГО ПРЕДМЕТА </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lastRenderedPageBreak/>
        <w:t>7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Раздел 1. Физика и её роль в познании окружающего мира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Физика — наука о природе, изучает физические явления: механические, тепловые, электрические, магнитные, световые, звуковые.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Физические величины. Измерение физических величин. Физические приборы. Погрешность измерений. Международная система единиц.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Механические, тепловые, электрические, магнитные, световые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Физические приборы и процедура прямых измерений аналоговым и цифровым прибором.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Определение цены деления  шкалы  измерительного  прибора.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Измерение расстояний.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Измерение объёма жидкости и твёрдого тела.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Определение размеров малых тел.</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5. Измерение температуры при помощи жидкостного тер</w:t>
      </w:r>
      <w:r>
        <w:rPr>
          <w:rFonts w:ascii="Times New Roman" w:hAnsi="Times New Roman" w:cs="Times New Roman"/>
          <w:sz w:val="24"/>
          <w:szCs w:val="24"/>
        </w:rPr>
        <w:t xml:space="preserve">мометра и датчика температуры. </w:t>
      </w:r>
      <w:r w:rsidRPr="00A814CA">
        <w:rPr>
          <w:rFonts w:ascii="Times New Roman" w:hAnsi="Times New Roman" w:cs="Times New Roman"/>
          <w:sz w:val="24"/>
          <w:szCs w:val="24"/>
        </w:rPr>
        <w:t>6. Проведение исследования по проверке гипотезы: дальность полёта шарика, пущенного горизонтально, тем больше, чем больше высота пуска.</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Раздел 2. Первоначальные сведения о строении вещества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00592AC2">
        <w:rPr>
          <w:rFonts w:ascii="Times New Roman" w:hAnsi="Times New Roman" w:cs="Times New Roman"/>
          <w:sz w:val="24"/>
          <w:szCs w:val="24"/>
        </w:rPr>
        <w:t>-</w:t>
      </w:r>
      <w:r w:rsidRPr="00A814CA">
        <w:rPr>
          <w:rFonts w:ascii="Times New Roman" w:hAnsi="Times New Roman" w:cs="Times New Roman"/>
          <w:sz w:val="24"/>
          <w:szCs w:val="24"/>
        </w:rPr>
        <w:t xml:space="preserve">молекулярным строением. Особенности агрегатных состояний воды. Взаимосвязь между свойствами веществ в разных агрегатных состояниях и их </w:t>
      </w:r>
      <w:proofErr w:type="spellStart"/>
      <w:r w:rsidRPr="00A814CA">
        <w:rPr>
          <w:rFonts w:ascii="Times New Roman" w:hAnsi="Times New Roman" w:cs="Times New Roman"/>
          <w:sz w:val="24"/>
          <w:szCs w:val="24"/>
        </w:rPr>
        <w:t>атомномолекулярным</w:t>
      </w:r>
      <w:proofErr w:type="spellEnd"/>
      <w:r w:rsidRPr="00A814CA">
        <w:rPr>
          <w:rFonts w:ascii="Times New Roman" w:hAnsi="Times New Roman" w:cs="Times New Roman"/>
          <w:sz w:val="24"/>
          <w:szCs w:val="24"/>
        </w:rPr>
        <w:t xml:space="preserve"> строением. Особенности агрегатных состояний воды.  Особенности агрегатных состояний воды.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Наблюдение  броуновского  движения.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Наблюдение диффузии.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Наблюдение явлений, объясняющихся притяжением или отталкиванием частиц веществ.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Оценка диаметра атома методом рядов (с использованием фотографий). 2. Опыты по наблюдению теплового расширения газов.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Опыты по обнаружению действия сил молекулярного притяжения.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Раздел 3. Движение и взаимодействии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r w:rsidRPr="00A814CA">
        <w:rPr>
          <w:rFonts w:ascii="Times New Roman" w:hAnsi="Times New Roman" w:cs="Times New Roman"/>
          <w:sz w:val="24"/>
          <w:szCs w:val="24"/>
        </w:rPr>
        <w:lastRenderedPageBreak/>
        <w:t xml:space="preserve">Равномерное и неравномерное </w:t>
      </w:r>
      <w:proofErr w:type="spellStart"/>
      <w:proofErr w:type="gramStart"/>
      <w:r w:rsidRPr="00A814CA">
        <w:rPr>
          <w:rFonts w:ascii="Times New Roman" w:hAnsi="Times New Roman" w:cs="Times New Roman"/>
          <w:sz w:val="24"/>
          <w:szCs w:val="24"/>
        </w:rPr>
        <w:t>дви</w:t>
      </w:r>
      <w:r w:rsidRPr="00A814CA">
        <w:rPr>
          <w:rFonts w:ascii="Cambria Math" w:hAnsi="Cambria Math" w:cs="Cambria Math"/>
          <w:sz w:val="24"/>
          <w:szCs w:val="24"/>
        </w:rPr>
        <w:t>‐</w:t>
      </w:r>
      <w:r w:rsidRPr="00A814CA">
        <w:rPr>
          <w:rFonts w:ascii="Times New Roman" w:hAnsi="Times New Roman" w:cs="Times New Roman"/>
          <w:sz w:val="24"/>
          <w:szCs w:val="24"/>
        </w:rPr>
        <w:t>жение</w:t>
      </w:r>
      <w:proofErr w:type="spellEnd"/>
      <w:proofErr w:type="gramEnd"/>
      <w:r w:rsidRPr="00A814CA">
        <w:rPr>
          <w:rFonts w:ascii="Times New Roman" w:hAnsi="Times New Roman" w:cs="Times New Roman"/>
          <w:sz w:val="24"/>
          <w:szCs w:val="24"/>
        </w:rPr>
        <w:t>. Скорость. Средняя скорость при неравномерном движении. Расчёт пути и времени движения.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Наблюдение механического движения тела.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Измерение скорости прямолинейного движения.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Наблюдение явления инерции.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Наблюдение изменения скорости при взаимодействии тел. 5. Сравнение масс по взаимодействию тел.</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Сложение сил, направленных по одной прямой.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Определение   скорости   равномерного   движения   (шарика в жидкости, модели электрического автомобиля и т. п.).</w:t>
      </w:r>
    </w:p>
    <w:p w:rsidR="00592AC2"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Определение средней скорости скольжения бруска или шарика по наклонной плоскости.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Определение плотности твёрдого тела.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Опыты, демонстрирующие зависимость растяжения (деформации) пружины от приложенной силы.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5. Опыты, демонстрирующие зависимость силы трения скольжения от веса тела и характера соприкасающихся поверхностей.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Раздел 4. Давление твёрдых тел, жидкостей и газов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Атмосфера Земли и атмосферное давление. Причины существования воздушной оболочки Земли.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Действие жидкости и газа на погружённое в них тело. Выталкивающая (архимедова) сила. Закон Архимеда. Плавание тел. Воздухоплавание.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Зависимость давления газа от температуры.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Передача давления жидкостью и газом.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Сообщающиеся сосуды.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Гидравлический пресс.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5. Проявление действия атмосферного давления.</w:t>
      </w:r>
    </w:p>
    <w:p w:rsidR="00592AC2"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lastRenderedPageBreak/>
        <w:t xml:space="preserve">6. Зависимость выталкивающей силы от объёма погружённой части тела и плотности жидкости.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Равенство выталкивающей силы весу вытесненной жидкости.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Условие плавания тел: плавание или погружение тел в зависимости от соотношения плотностей тела и жидкости.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Исследование зависимости веса тела в воде от объёма погружённой в жидкость части тела.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Определение выталкивающей силы, действующей на тело, погружённое в жидкость.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Проверка независимости выталкивающей силы, действующей на тело в жидкости, от массы тела. 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5. Конструирование ареометра или конструирование лодки и определение её грузоподъёмности.</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Раздел 5. Работа и мощность. Энергия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Механическая работа. Мощность.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Примеры простых механизмов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1. Определение работы силы трения при равномерном движении тела по горизонтальной поверхности.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Исследование условий равновесия рычага.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Измерение КПД наклонной плоскости.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Изучение закона сохранения механической энергии.</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8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Раздел 1. Тепловые явления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Температура. Связь температуры со скоростью теплового движения частиц.</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Количество теплоты. Удельная теплоёмкость вещества. Теплообмен и тепловое равновесие.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r w:rsidRPr="00A814CA">
        <w:rPr>
          <w:rFonts w:ascii="Times New Roman" w:hAnsi="Times New Roman" w:cs="Times New Roman"/>
          <w:sz w:val="24"/>
          <w:szCs w:val="24"/>
        </w:rPr>
        <w:tab/>
        <w:t>Энергия топлива. Удельная теплота сгорания.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Принципы работы тепловых двигателей. КПД теплового двигателя. Тепловые двигатели и защита окружающей среды (МС). Закон сохранения и превращения энергии в тепловых процессах (МС).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Демонстрации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Наблюдение  броуновского  движения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Наблюдение диффузии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Наблюдение явлений смачивания и капиллярных явлений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Наблюдение теплового расширения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Изменение давления газа при изменении объёма и нагревании или охлаждении 6. Правила измерения температуры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Виды теплопередачи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Охлаждение при совершении работы</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Нагревание при совершении работы внешними силами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Сравнение теплоёмкостей различных веществ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11. Наблюдение кипения </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.Наблюдение постоянства температуры при плавлении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13. Модели тепловых двигателей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Лабораторные работы и опыты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 Опыты по обнаружению действия сил молекулярного притяжения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 Опыты по выращиванию кристаллов поваренной соли или сахара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3. Опыты по наблюдению теплового расширения газов, жидкостей и твёрдых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4.  Определение давления воздуха в баллоне шприца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5. Опыты, демонстрирующие зависимость  давления  воздуха от его объёма и нагревания или охлаждения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6. Проверка гипотезы линейной зависимости длины столбика жидкости в термометрической трубке от температуры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7. Наблюдение изменения внутренней энергии тела в результате теплопередачи и работы внешних сил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8. Исследование явления теплообмена при смешивании холодной и горячей воды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9. Определение количества теплоты, полученного водой при теплообмене с нагретым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металлическим цилиндром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10. Определение удельной теплоёмкости вещества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11. Исследование процесса испарения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12. Определение относительной влажности воздуха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13. Определение удельной теплоты плавления льда</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Раздел 2. Электрические и магнитные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Электрическое поле. Напряжённость электрического поля. Принцип суперпозиции электрических полей (на качественном уровне).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Электродвигатель постоянного тока. Использование электродвигателей в технических устройствах и на транспорте.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Демонстрации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Электризация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Два рода электрических зарядов и взаимодействие заряженных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Устройство и действие электроскопа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Электростатическая индукция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Закон сохранения электрических зарядов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Проводники и диэлектрики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Моделирование силовых линий электрического поля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Источники постоянного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Действия электрического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Электрический ток в жидкости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11. Газовый разряд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Измерение силы тока амперметром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Измерение электрического  напряжения  вольтметром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14. Реостат и магазин сопротивлений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15. Взаимодействие постоянных магнитов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16. Моделирование невозможности разделения полюсов  магнита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17. Моделирование магнитных полей постоянных магнитов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18. Опыт Эрстеда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19. Магнитное поле тока.  Электромагнит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20. Действие магнитного поля на проводник с током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21 Электродвигатель постоянного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22. Исследование явления электромагнитной индукции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23. Опыты Фарадея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24. Зависимость направления индукционного тока  от  условий его возникновения 25. Электрогенератор постоянного тока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Лабораторные работы и опыты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  Опыты по наблюдению электризации тел индукцией и при соприкосновении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  Исследование действия электрического поля на проводники и диэлектрики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3.  Сборка и проверка работы электрической цепи постоянного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4.  Измерение и регулирование силы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5.  Измерение и регулирование напряжения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6.   Исследование зависимости силы тока, идущего через резистор, от сопротивления резистора и напряжения на резисторе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7.  Опыты, демонстрирующие зависимость электрического сопротивления проводника от его длины, площади поперечного сечения и материала </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8.   Проверка правила сложения напряжений при последовательном соединении двух резисторов </w:t>
      </w:r>
      <w:r w:rsidRPr="00A814CA">
        <w:rPr>
          <w:rFonts w:ascii="Times New Roman" w:hAnsi="Times New Roman" w:cs="Times New Roman"/>
          <w:sz w:val="24"/>
          <w:szCs w:val="24"/>
        </w:rPr>
        <w:tab/>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9.   Проверка правила для силы тока при параллельном соединении резисторов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10. Определение работы электрического тока, идущего через резистор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11. Определение мощности электрического тока, выделяемой на резисторе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12. Исследование зависимости силы тока, идущего через лампочку, от напряжения на ней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13. Определение КПД нагревателя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14. Исследование магнитного взаимодействия постоянных магнитов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15. Изучение магнитного поля постоянных магнитов при их объединении и разделении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16. Исследование действия электрического тока на магнитную стрелку</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r w:rsidRPr="00A814CA">
        <w:rPr>
          <w:rFonts w:ascii="Times New Roman" w:hAnsi="Times New Roman" w:cs="Times New Roman"/>
          <w:sz w:val="24"/>
          <w:szCs w:val="24"/>
        </w:rPr>
        <w:tab/>
        <w:t xml:space="preserve">17. Опыты, демонстрирующие зависимость силы взаимодействия катушки с током и магнита от силы тока и направления тока в катушке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18. Изучение действия магнитного поля на проводник с током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19. Конструирование  и  изучение  работы  электродвигателя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20. Измерение КПД электродвигательной установки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21. Опыты по исследованию явления электромагнитной индукции: исследование изменений значения и направления индукционного тока.</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9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Раздел 1. Механические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Ускорение. Равноускоренное прямолинейное движение. Свободное падение. Опыты Галилея. </w:t>
      </w:r>
      <w:r w:rsidRPr="00A814CA">
        <w:rPr>
          <w:rFonts w:ascii="Times New Roman" w:hAnsi="Times New Roman" w:cs="Times New Roman"/>
          <w:sz w:val="24"/>
          <w:szCs w:val="24"/>
        </w:rPr>
        <w:tab/>
        <w:t>Равномерное движение по окружности. Период и частота обращения. Линейная и угловая скорости. Центростремительное ускорение.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Первый закон Ньютона. Второй закон Ньютона. Третий закон Ньютона. Принцип суперпозиции сил.</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Сила упругости. Закон Гука. Сила трения: сила трения скольжения, сила трения покоя, другие виды трения.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Равновесие материальной точки. Абсолютно твёрдое тело. Равновесие твёрдого тела с закреплённой осью вращения. Момент силы. Центр тяжести.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Импульс тела. Изменение импульса. Импульс силы. Закон сохранения импульса. Реактивное движение (МС).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  Наблюдение механического движения тела относительно разных тел отсчёта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  Сравнение путей и траекторий движения одного и того же тела относительно разных тел отсчёта </w:t>
      </w:r>
      <w:r w:rsidRPr="00A814CA">
        <w:rPr>
          <w:rFonts w:ascii="Times New Roman" w:hAnsi="Times New Roman" w:cs="Times New Roman"/>
          <w:sz w:val="24"/>
          <w:szCs w:val="24"/>
        </w:rPr>
        <w:tab/>
        <w:t xml:space="preserve">3.  Измерение скорости и ускорения прямолинейного движения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4.  Исследование  признаков  равноускоренного  движения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5.  Наблюдение движения тела по окружности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6. 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7.  Зависимость ускорения тела от массы тела и действующей на него силы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8.  Наблюдение равенства сил при взаимодействии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9.  Изменение веса тела при ускоренном движении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10.Передача импульса при взаимодействии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11.Преобразования энергии при взаимодействии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12.Сохранение импульса при неупругом взаимодействии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13.Сохранение импульса при абсолютно упругом взаимодействии </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14.Наблюдение реактивного движения</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15.Сохранение механической энергии при свободном падении </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16. Сохранение механической энергии при движении тела под действием пружины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  Конструирование тракта для разгона и дальнейшего равномерного движения шарика или тележки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  Определение средней скорости скольжения бруска или движения шарика по наклонной плоскости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3.  Определение ускорения тела при равноускоренном движении по наклонной плоскости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4.  Исследование зависимости пути от времени при равноускоренном движении без начальной скорости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5.  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6.  Исследование зависимости силы трения скольжения от силы нормального давления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7.  Определение коэффициента трения скольжения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8.  Определение жёсткости пружины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9.  Определение работы силы трения при равномерном движении тела по горизонтальной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поверхности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10.Определение  работы  силы  упругости  при  подъёме  груза с использованием неподвижного и подвижного блоков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11.Изучение закона сохранения энергии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Раздел 2. Механические колебания и волны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Колебательное движение. Основные характеристики колебаний: период, частота, амплитуда.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Математический и пружинный маятники. Превращение энергии при колебательном движении.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Затухающие колебания. Вынужденные колебания. Резонанс. Механические волны. Свойства механических волн. Про дольные и поперечные волны. Длина волны и скорость её распространения. Механические волны в твёрдом теле, сейсмические волны (МС).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Звук. Громкость звука и высота тона. Отражение звука. Инфразвук и ультразвук.</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Наблюдение колебаний тел под действием силы тяжести и силы упругости 2. Наблюдение колебаний груза на нити и на пружине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Наблюдение вынужденных колебаний и резонанса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Распространение продольных и поперечных волн (на модели)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Наблюдение зависимости высоты звука от частоты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Акустический резонанс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1. Определение частоты и периода колебаний математического маятника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2. Определение частоты и периода колебаний пружинного маятника </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3. Исследование зависимости периода колебаний подвешенного к нити груза от длины нити </w:t>
      </w:r>
      <w:r w:rsidRPr="00A814CA">
        <w:rPr>
          <w:rFonts w:ascii="Times New Roman" w:hAnsi="Times New Roman" w:cs="Times New Roman"/>
          <w:sz w:val="24"/>
          <w:szCs w:val="24"/>
        </w:rPr>
        <w:tab/>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4. Исследование зависимости периода колебаний пружинного маятника от массы груза </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5. Проверка независимости периода колебаний груза, подвешенного к нити, от массы груза </w:t>
      </w:r>
      <w:r w:rsidRPr="00A814CA">
        <w:rPr>
          <w:rFonts w:ascii="Times New Roman" w:hAnsi="Times New Roman" w:cs="Times New Roman"/>
          <w:sz w:val="24"/>
          <w:szCs w:val="24"/>
        </w:rPr>
        <w:tab/>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6. Опыты, демонстрирующие зависимость периода колебаний пружинного маятника от массы груза и жёсткости пружины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7. Измерение ускорения свободного падения</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Раздел 3. Электромагнитное поле и электромагнитные волны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r w:rsidRPr="00A814CA">
        <w:rPr>
          <w:rFonts w:ascii="Times New Roman" w:hAnsi="Times New Roman" w:cs="Times New Roman"/>
          <w:sz w:val="24"/>
          <w:szCs w:val="24"/>
        </w:rPr>
        <w:tab/>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Электромагнитная природа света. Скорость света. Волновые свойства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Свойства  электромагнитных  волн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Волновые свойства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Лабораторные работы и опыты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Изучение свойств электромагнитных волн с помощью мобильного телефона</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Раздел 4. Световые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A814CA">
        <w:rPr>
          <w:rFonts w:ascii="Times New Roman" w:hAnsi="Times New Roman" w:cs="Times New Roman"/>
          <w:sz w:val="24"/>
          <w:szCs w:val="24"/>
        </w:rPr>
        <w:t>световодах</w:t>
      </w:r>
      <w:proofErr w:type="spellEnd"/>
      <w:r w:rsidRPr="00A814CA">
        <w:rPr>
          <w:rFonts w:ascii="Times New Roman" w:hAnsi="Times New Roman" w:cs="Times New Roman"/>
          <w:sz w:val="24"/>
          <w:szCs w:val="24"/>
        </w:rPr>
        <w:t>.</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Разложение белого света в спектр. Опыты Ньютона. Сложение спектральных цветов. Дисперсия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Прямолинейное распространение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Отражение света.</w:t>
      </w:r>
    </w:p>
    <w:p w:rsid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Получение изображений в плоском, вогнутом и выпуклом зеркалах.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Преломление света.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Оптический </w:t>
      </w:r>
      <w:proofErr w:type="spellStart"/>
      <w:r w:rsidRPr="00A814CA">
        <w:rPr>
          <w:rFonts w:ascii="Times New Roman" w:hAnsi="Times New Roman" w:cs="Times New Roman"/>
          <w:sz w:val="24"/>
          <w:szCs w:val="24"/>
        </w:rPr>
        <w:t>световод</w:t>
      </w:r>
      <w:proofErr w:type="spellEnd"/>
      <w:r w:rsidRPr="00A814CA">
        <w:rPr>
          <w:rFonts w:ascii="Times New Roman" w:hAnsi="Times New Roman" w:cs="Times New Roman"/>
          <w:sz w:val="24"/>
          <w:szCs w:val="24"/>
        </w:rPr>
        <w:t>.</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Ход лучей в собирающей линзе.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Ход лучей в рассеивающей линзе.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Получение изображений с помощью линз.</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9.  Принцип действия фотоаппарата, микроскопа и телескопа.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10.Модель глаза.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11.Разложение белого света в спектр.</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12.Получение белого света при сложении света разных цветов.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Исследование зависимости угла отражения светового луча от угла падения.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Изучение характеристик изображения предмета в плоском зеркале.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Исследование зависимости угла преломления светового луча от угла падения на границе «воздух—стекло».</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Получение изображений с помощью собирающей линзы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Определение фокусного расстояния и оптической силы со </w:t>
      </w:r>
      <w:proofErr w:type="spellStart"/>
      <w:r w:rsidRPr="00A814CA">
        <w:rPr>
          <w:rFonts w:ascii="Times New Roman" w:hAnsi="Times New Roman" w:cs="Times New Roman"/>
          <w:sz w:val="24"/>
          <w:szCs w:val="24"/>
        </w:rPr>
        <w:t>бирающей</w:t>
      </w:r>
      <w:proofErr w:type="spellEnd"/>
      <w:r w:rsidRPr="00A814CA">
        <w:rPr>
          <w:rFonts w:ascii="Times New Roman" w:hAnsi="Times New Roman" w:cs="Times New Roman"/>
          <w:sz w:val="24"/>
          <w:szCs w:val="24"/>
        </w:rPr>
        <w:t xml:space="preserve"> линзы.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Опыты по разложению белого света в спектр.</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Опыты по восприятию цвета предметов при их наблюдении через цветовые фильтры.</w:t>
      </w:r>
    </w:p>
    <w:p w:rsidR="00A814CA" w:rsidRPr="00A814CA" w:rsidRDefault="00A814CA" w:rsidP="00A814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14CA">
        <w:rPr>
          <w:rFonts w:ascii="Times New Roman" w:hAnsi="Times New Roman" w:cs="Times New Roman"/>
          <w:sz w:val="24"/>
          <w:szCs w:val="24"/>
        </w:rPr>
        <w:t>Раздел 5. Квантовые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Опыты Резерфорда и планетарная модель атома. Модель атома Бора. Испускание и поглощение света атомом. Кванты. Линейчатые спектры.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Радиоактивность. Альфа, бета и </w:t>
      </w:r>
      <w:proofErr w:type="spellStart"/>
      <w:r w:rsidRPr="00A814CA">
        <w:rPr>
          <w:rFonts w:ascii="Times New Roman" w:hAnsi="Times New Roman" w:cs="Times New Roman"/>
          <w:sz w:val="24"/>
          <w:szCs w:val="24"/>
        </w:rPr>
        <w:t>гаммаизлучения</w:t>
      </w:r>
      <w:proofErr w:type="spellEnd"/>
      <w:r w:rsidRPr="00A814CA">
        <w:rPr>
          <w:rFonts w:ascii="Times New Roman" w:hAnsi="Times New Roman" w:cs="Times New Roman"/>
          <w:sz w:val="24"/>
          <w:szCs w:val="24"/>
        </w:rPr>
        <w:t>. Строение атомного ядра. Нуклонная модель</w:t>
      </w:r>
      <w:r>
        <w:rPr>
          <w:rFonts w:ascii="Times New Roman" w:hAnsi="Times New Roman" w:cs="Times New Roman"/>
          <w:sz w:val="24"/>
          <w:szCs w:val="24"/>
        </w:rPr>
        <w:t xml:space="preserve"> </w:t>
      </w:r>
      <w:r w:rsidRPr="00A814CA">
        <w:rPr>
          <w:rFonts w:ascii="Times New Roman" w:hAnsi="Times New Roman" w:cs="Times New Roman"/>
          <w:sz w:val="24"/>
          <w:szCs w:val="24"/>
        </w:rPr>
        <w:t>атомного ядра. Изотопы.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Радиоактивные превращения. Период полураспада атомных ядер.</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 </w:t>
      </w:r>
      <w:r w:rsidRPr="00A814CA">
        <w:rPr>
          <w:rFonts w:ascii="Times New Roman" w:hAnsi="Times New Roman" w:cs="Times New Roman"/>
          <w:sz w:val="24"/>
          <w:szCs w:val="24"/>
        </w:rPr>
        <w:tab/>
        <w:t>Ядерная энергетика. Действия радиоактивных излучений на живые организмы (МС).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Демонстрации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Спектры излучения и поглощения.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2. Спектры различных газов.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 Спектр водорода.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4. Наблюдение треков в камере Вильсона.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5. Работа счётчика ионизирующих излучений.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Регистрация излучения природных минералов и </w:t>
      </w:r>
      <w:proofErr w:type="spellStart"/>
      <w:r w:rsidRPr="00A814CA">
        <w:rPr>
          <w:rFonts w:ascii="Times New Roman" w:hAnsi="Times New Roman" w:cs="Times New Roman"/>
          <w:sz w:val="24"/>
          <w:szCs w:val="24"/>
        </w:rPr>
        <w:t>продук</w:t>
      </w:r>
      <w:proofErr w:type="spellEnd"/>
      <w:r w:rsidRPr="00A814CA">
        <w:rPr>
          <w:rFonts w:ascii="Times New Roman" w:hAnsi="Times New Roman" w:cs="Times New Roman"/>
          <w:sz w:val="24"/>
          <w:szCs w:val="24"/>
        </w:rPr>
        <w:t xml:space="preserve"> тов.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Лабораторные работы и опыты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Наблюдение сплошных и линейчатых спектров излучения.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Исследование треков: измерение энергии частицы по тор </w:t>
      </w:r>
      <w:proofErr w:type="spellStart"/>
      <w:r w:rsidRPr="00A814CA">
        <w:rPr>
          <w:rFonts w:ascii="Times New Roman" w:hAnsi="Times New Roman" w:cs="Times New Roman"/>
          <w:sz w:val="24"/>
          <w:szCs w:val="24"/>
        </w:rPr>
        <w:t>мозному</w:t>
      </w:r>
      <w:proofErr w:type="spellEnd"/>
      <w:r w:rsidRPr="00A814CA">
        <w:rPr>
          <w:rFonts w:ascii="Times New Roman" w:hAnsi="Times New Roman" w:cs="Times New Roman"/>
          <w:sz w:val="24"/>
          <w:szCs w:val="24"/>
        </w:rPr>
        <w:t xml:space="preserve"> пути (по фотографиям). 3. Измерение радиоактивного фона.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Повторительно-обобщающий модуль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A814CA">
        <w:rPr>
          <w:rFonts w:ascii="Times New Roman" w:hAnsi="Times New Roman" w:cs="Times New Roman"/>
          <w:sz w:val="24"/>
          <w:szCs w:val="24"/>
        </w:rPr>
        <w:t>метапредметных</w:t>
      </w:r>
      <w:proofErr w:type="spellEnd"/>
      <w:r w:rsidRPr="00A814CA">
        <w:rPr>
          <w:rFonts w:ascii="Times New Roman" w:hAnsi="Times New Roman" w:cs="Times New Roman"/>
          <w:sz w:val="24"/>
          <w:szCs w:val="24"/>
        </w:rPr>
        <w:t xml:space="preserve">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Принципиально </w:t>
      </w:r>
      <w:proofErr w:type="spellStart"/>
      <w:r w:rsidRPr="00A814CA">
        <w:rPr>
          <w:rFonts w:ascii="Times New Roman" w:hAnsi="Times New Roman" w:cs="Times New Roman"/>
          <w:sz w:val="24"/>
          <w:szCs w:val="24"/>
        </w:rPr>
        <w:t>деятельностный</w:t>
      </w:r>
      <w:proofErr w:type="spellEnd"/>
      <w:r w:rsidRPr="00A814CA">
        <w:rPr>
          <w:rFonts w:ascii="Times New Roman" w:hAnsi="Times New Roman" w:cs="Times New Roman"/>
          <w:sz w:val="24"/>
          <w:szCs w:val="24"/>
        </w:rPr>
        <w:t xml:space="preserve"> характер данного раздела реализуется за счёт того, что учащиеся выполняют задания, в которых им предлагается: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на основе полученных знаний распознавать и научно объяснять физические явления в окружающей природе и повседневной жизни;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использовать научные методы исследования физических явлений, в том числе для проверки гипотез и получения теоретических выводов;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w:t>
      </w:r>
      <w:r w:rsidRPr="00A814CA">
        <w:rPr>
          <w:rFonts w:ascii="Cambria Math" w:hAnsi="Cambria Math" w:cs="Cambria Math"/>
          <w:sz w:val="24"/>
          <w:szCs w:val="24"/>
        </w:rPr>
        <w:t>‐</w:t>
      </w:r>
      <w:r w:rsidRPr="00A814CA">
        <w:rPr>
          <w:rFonts w:ascii="Times New Roman" w:hAnsi="Times New Roman" w:cs="Times New Roman"/>
          <w:sz w:val="24"/>
          <w:szCs w:val="24"/>
        </w:rPr>
        <w:t>вращения и сохранения всех известных видов энергии.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ПЛАНИРУЕМЫЕ ОБРАЗОВАТЕЛЬНЫЕ РЕЗУЛЬТАТЫ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Изучение учебного предмета «Физика» на уровне основного общего образования должно обеспечивать достижение следующих личностных, </w:t>
      </w:r>
      <w:proofErr w:type="spellStart"/>
      <w:r w:rsidRPr="00A814CA">
        <w:rPr>
          <w:rFonts w:ascii="Times New Roman" w:hAnsi="Times New Roman" w:cs="Times New Roman"/>
          <w:sz w:val="24"/>
          <w:szCs w:val="24"/>
        </w:rPr>
        <w:t>метапредметных</w:t>
      </w:r>
      <w:proofErr w:type="spellEnd"/>
      <w:r w:rsidRPr="00A814CA">
        <w:rPr>
          <w:rFonts w:ascii="Times New Roman" w:hAnsi="Times New Roman" w:cs="Times New Roman"/>
          <w:sz w:val="24"/>
          <w:szCs w:val="24"/>
        </w:rPr>
        <w:t xml:space="preserve"> и предметных образовательных результатов.</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ЛИЧНОСТНЫЕ РЕЗУЛЬТАТЫ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Патриотическое воспитание: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проявление интереса к истории и современному состоянию российской физической науки;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ценностное отношение к достижениям российских учёных физиков.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Гражданское и духовно-нравственное воспитание: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осознание важности морально-этических принципов в деятельности учёного.</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Эстетическое воспитание: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восприятие эстетических качеств физической науки: её гармоничного построения, строгости, точности, лаконичности.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Ценности научного познания: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развитие научной любознательности, интереса к исследовательской деятельности.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Формирование культуры здоровья и эмоционального благополучия: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roofErr w:type="spellStart"/>
      <w:r w:rsidRPr="00A814CA">
        <w:rPr>
          <w:rFonts w:ascii="Times New Roman" w:hAnsi="Times New Roman" w:cs="Times New Roman"/>
          <w:sz w:val="24"/>
          <w:szCs w:val="24"/>
        </w:rPr>
        <w:t>сформированность</w:t>
      </w:r>
      <w:proofErr w:type="spellEnd"/>
      <w:r w:rsidRPr="00A814CA">
        <w:rPr>
          <w:rFonts w:ascii="Times New Roman" w:hAnsi="Times New Roman" w:cs="Times New Roman"/>
          <w:sz w:val="24"/>
          <w:szCs w:val="24"/>
        </w:rPr>
        <w:t xml:space="preserve"> навыка рефлексии, признание своего права на ошибку и такого же права у другого человека.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Трудовое воспитание: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интерес к  практическому  изучению  профессий,  связанных с физикой.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Экологическое воспитание: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осознание  глобального  характера  экологических  проблем и путей их решения.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Адаптация обучающегося к изменяющимся условиям социальной и природной среды: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повышение уровня своей компетентности через  практическую деятельность;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  потребность в формировании новых знаний, в том числе формулировать идеи,  понятия, гипотезы  о  физических  объектах и явлениях;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осознание дефицитов собственных знаний и компетентностей в области физики;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планирование своего развития в приобретении новых физических знаний;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стремление анализировать и выявлять взаимосвязи природы, общества и экономики, в том числе с использованием физических знаний;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оценка своих действий с учётом влияния на окружающую среду, возможных глобальных последствий.</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МЕТАПРЕДМЕТНЫЕ РЕЗУЛЬТАТЫ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Универсальные познавательные 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Базовые логические 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выявлять и характеризовать существенные признаки объектов (явлений);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устанавливать существенный признак классификации, основания для обобщения и сравнения;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выявлять закономерности и противоречия в рассматриваемых фактах, данных и наблюдениях, относящихся к физическим явлениям;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Базовые исследовательские 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использовать вопросы как исследовательский инструмент познания;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проводить по самостоятельно составленному плану опыт, несложный физический эксперимент, небольшое исследование физического явления;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оценивать на применимость и достоверность информацию, полученную в ходе исследования или эксперимента;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самостоятельно формулировать обобщения и выводы по результатам проведённого наблюдения, опыта, исследования;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Работа с информацией: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применять различные методы, инструменты и запросы при поиске и отборе информации или данных с учётом предложенной учебной физической задачи;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анализировать, систематизировать и интерпретировать информацию различных видов и форм представления;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Универсальные коммуникативные 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Общение: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выражать свою точку зрения в устных и письменных текстах;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публично представлять результаты выполненного физического опыта (эксперимента, исследования, проекта).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Совместная деятельность (сотрудничество):</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понимать и использовать преимущества командной и индивидуальной работы при решении конкретной физической проблемы;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выполнять свою часть работы, достигая качественного результата по своему направлению и координируя свои действия с другими членами команды;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оценивать качество своего вклада в общий продукт по критериям, самостоятельно сформулированным участниками взаимодействия.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Универсальные регулятивные действия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Самоорганизация: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выявлять проблемы в жизненных и учебных ситуациях, требующих для решения физических знаний;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делать выбор и брать ответственность за решение.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Самоконтроль (рефлексия):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давать адекватную оценку ситуации и предлагать план её изменения;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объяснять причины достижения (</w:t>
      </w:r>
      <w:proofErr w:type="spellStart"/>
      <w:r w:rsidRPr="00A814CA">
        <w:rPr>
          <w:rFonts w:ascii="Times New Roman" w:hAnsi="Times New Roman" w:cs="Times New Roman"/>
          <w:sz w:val="24"/>
          <w:szCs w:val="24"/>
        </w:rPr>
        <w:t>недостижения</w:t>
      </w:r>
      <w:proofErr w:type="spellEnd"/>
      <w:r w:rsidRPr="00A814CA">
        <w:rPr>
          <w:rFonts w:ascii="Times New Roman" w:hAnsi="Times New Roman" w:cs="Times New Roman"/>
          <w:sz w:val="24"/>
          <w:szCs w:val="24"/>
        </w:rPr>
        <w:t>) результатов деятельности, давать оценку приобретённому опыту;</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оценивать соответствие результата цели и условиям.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Эмоциональный интеллект:</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  ставить себя на место другого человека в ходе спора или </w:t>
      </w:r>
      <w:proofErr w:type="spellStart"/>
      <w:r w:rsidRPr="00A814CA">
        <w:rPr>
          <w:rFonts w:ascii="Times New Roman" w:hAnsi="Times New Roman" w:cs="Times New Roman"/>
          <w:sz w:val="24"/>
          <w:szCs w:val="24"/>
        </w:rPr>
        <w:t>дис</w:t>
      </w:r>
      <w:proofErr w:type="spellEnd"/>
      <w:r w:rsidRPr="00A814CA">
        <w:rPr>
          <w:rFonts w:ascii="Times New Roman" w:hAnsi="Times New Roman" w:cs="Times New Roman"/>
          <w:sz w:val="24"/>
          <w:szCs w:val="24"/>
        </w:rPr>
        <w:t xml:space="preserve"> </w:t>
      </w:r>
      <w:proofErr w:type="spellStart"/>
      <w:r w:rsidRPr="00A814CA">
        <w:rPr>
          <w:rFonts w:ascii="Times New Roman" w:hAnsi="Times New Roman" w:cs="Times New Roman"/>
          <w:sz w:val="24"/>
          <w:szCs w:val="24"/>
        </w:rPr>
        <w:t>куссии</w:t>
      </w:r>
      <w:proofErr w:type="spellEnd"/>
      <w:r w:rsidRPr="00A814CA">
        <w:rPr>
          <w:rFonts w:ascii="Times New Roman" w:hAnsi="Times New Roman" w:cs="Times New Roman"/>
          <w:sz w:val="24"/>
          <w:szCs w:val="24"/>
        </w:rPr>
        <w:t xml:space="preserve"> на научную тему, понимать мотивы, намерения и логику другого.</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Принятие себя и других:</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признавать своё право на ошибку при решении физических задач или в утверждениях на научные темы и такое же право другого.</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ПРЕДМЕТНЫЕ РЕЗУЛЬТАТЫ</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7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Предметные результаты на базовом уровне должны отражать </w:t>
      </w:r>
      <w:proofErr w:type="spellStart"/>
      <w:r w:rsidRPr="00A814CA">
        <w:rPr>
          <w:rFonts w:ascii="Times New Roman" w:hAnsi="Times New Roman" w:cs="Times New Roman"/>
          <w:sz w:val="24"/>
          <w:szCs w:val="24"/>
        </w:rPr>
        <w:t>сформированность</w:t>
      </w:r>
      <w:proofErr w:type="spellEnd"/>
      <w:r w:rsidRPr="00A814CA">
        <w:rPr>
          <w:rFonts w:ascii="Times New Roman" w:hAnsi="Times New Roman" w:cs="Times New Roman"/>
          <w:sz w:val="24"/>
          <w:szCs w:val="24"/>
        </w:rPr>
        <w:t xml:space="preserve"> у обучающихся умений: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roofErr w:type="gramStart"/>
      <w:r w:rsidRPr="00A814CA">
        <w:rPr>
          <w:rFonts w:ascii="Times New Roman" w:hAnsi="Times New Roman" w:cs="Times New Roman"/>
          <w:sz w:val="24"/>
          <w:szCs w:val="24"/>
        </w:rPr>
        <w:t>распознавать  проявление</w:t>
      </w:r>
      <w:proofErr w:type="gramEnd"/>
      <w:r w:rsidRPr="00A814CA">
        <w:rPr>
          <w:rFonts w:ascii="Times New Roman" w:hAnsi="Times New Roman" w:cs="Times New Roman"/>
          <w:sz w:val="24"/>
          <w:szCs w:val="24"/>
        </w:rPr>
        <w:t xml:space="preserve">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w:t>
      </w:r>
      <w:proofErr w:type="spellStart"/>
      <w:r w:rsidRPr="00A814CA">
        <w:rPr>
          <w:rFonts w:ascii="Times New Roman" w:hAnsi="Times New Roman" w:cs="Times New Roman"/>
          <w:sz w:val="24"/>
          <w:szCs w:val="24"/>
        </w:rPr>
        <w:t>физи</w:t>
      </w:r>
      <w:r w:rsidRPr="00A814CA">
        <w:rPr>
          <w:rFonts w:ascii="Cambria Math" w:hAnsi="Cambria Math" w:cs="Cambria Math"/>
          <w:sz w:val="24"/>
          <w:szCs w:val="24"/>
        </w:rPr>
        <w:t>‐</w:t>
      </w:r>
      <w:r w:rsidRPr="00A814CA">
        <w:rPr>
          <w:rFonts w:ascii="Times New Roman" w:hAnsi="Times New Roman" w:cs="Times New Roman"/>
          <w:sz w:val="24"/>
          <w:szCs w:val="24"/>
        </w:rPr>
        <w:t>ческий</w:t>
      </w:r>
      <w:proofErr w:type="spellEnd"/>
      <w:r w:rsidRPr="00A814CA">
        <w:rPr>
          <w:rFonts w:ascii="Times New Roman" w:hAnsi="Times New Roman" w:cs="Times New Roman"/>
          <w:sz w:val="24"/>
          <w:szCs w:val="24"/>
        </w:rPr>
        <w:t xml:space="preserve">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объяснять физические  явления,  процессы  и  свойства  тел, в том числе и в контексте ситуаций </w:t>
      </w:r>
      <w:proofErr w:type="spellStart"/>
      <w:r w:rsidRPr="00A814CA">
        <w:rPr>
          <w:rFonts w:ascii="Times New Roman" w:hAnsi="Times New Roman" w:cs="Times New Roman"/>
          <w:sz w:val="24"/>
          <w:szCs w:val="24"/>
        </w:rPr>
        <w:t>практикоориентированного</w:t>
      </w:r>
      <w:proofErr w:type="spellEnd"/>
      <w:r w:rsidRPr="00A814CA">
        <w:rPr>
          <w:rFonts w:ascii="Times New Roman" w:hAnsi="Times New Roman" w:cs="Times New Roman"/>
          <w:sz w:val="24"/>
          <w:szCs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w:t>
      </w:r>
    </w:p>
    <w:p w:rsidR="00A814CA" w:rsidRPr="00A814CA" w:rsidRDefault="00A814CA" w:rsidP="00A814CA">
      <w:pPr>
        <w:spacing w:after="0"/>
        <w:rPr>
          <w:rFonts w:ascii="Times New Roman" w:hAnsi="Times New Roman" w:cs="Times New Roman"/>
          <w:sz w:val="24"/>
          <w:szCs w:val="24"/>
        </w:rPr>
      </w:pPr>
      <w:proofErr w:type="spellStart"/>
      <w:r w:rsidRPr="00A814CA">
        <w:rPr>
          <w:rFonts w:ascii="Times New Roman" w:hAnsi="Times New Roman" w:cs="Times New Roman"/>
          <w:sz w:val="24"/>
          <w:szCs w:val="24"/>
        </w:rPr>
        <w:t>ставлять</w:t>
      </w:r>
      <w:proofErr w:type="spellEnd"/>
      <w:r w:rsidRPr="00A814CA">
        <w:rPr>
          <w:rFonts w:ascii="Times New Roman" w:hAnsi="Times New Roman" w:cs="Times New Roman"/>
          <w:sz w:val="24"/>
          <w:szCs w:val="24"/>
        </w:rPr>
        <w:t xml:space="preserve">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w:t>
      </w:r>
      <w:proofErr w:type="spellStart"/>
      <w:proofErr w:type="gramStart"/>
      <w:r w:rsidRPr="00A814CA">
        <w:rPr>
          <w:rFonts w:ascii="Times New Roman" w:hAnsi="Times New Roman" w:cs="Times New Roman"/>
          <w:sz w:val="24"/>
          <w:szCs w:val="24"/>
        </w:rPr>
        <w:t>оборудова</w:t>
      </w:r>
      <w:r w:rsidRPr="00A814CA">
        <w:rPr>
          <w:rFonts w:ascii="Cambria Math" w:hAnsi="Cambria Math" w:cs="Cambria Math"/>
          <w:sz w:val="24"/>
          <w:szCs w:val="24"/>
        </w:rPr>
        <w:t>‐</w:t>
      </w:r>
      <w:r w:rsidRPr="00A814CA">
        <w:rPr>
          <w:rFonts w:ascii="Times New Roman" w:hAnsi="Times New Roman" w:cs="Times New Roman"/>
          <w:sz w:val="24"/>
          <w:szCs w:val="24"/>
        </w:rPr>
        <w:t>ния</w:t>
      </w:r>
      <w:proofErr w:type="spellEnd"/>
      <w:proofErr w:type="gramEnd"/>
      <w:r w:rsidRPr="00A814CA">
        <w:rPr>
          <w:rFonts w:ascii="Times New Roman" w:hAnsi="Times New Roman" w:cs="Times New Roman"/>
          <w:sz w:val="24"/>
          <w:szCs w:val="24"/>
        </w:rPr>
        <w:t>, записывать ход опыта и формулировать выводы;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исследование зависимости одной физической величины от другой 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соблюдать правила техники безопасности при работе с лабораторным оборудованием;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использовать при выполнении учебных заданий научно-популярную литературу физического</w:t>
      </w: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содержания, справочные материалы, ресурсы сети Интернет; владеть приёмами </w:t>
      </w:r>
      <w:proofErr w:type="gramStart"/>
      <w:r w:rsidRPr="00A814CA">
        <w:rPr>
          <w:rFonts w:ascii="Times New Roman" w:hAnsi="Times New Roman" w:cs="Times New Roman"/>
          <w:sz w:val="24"/>
          <w:szCs w:val="24"/>
        </w:rPr>
        <w:t>кон</w:t>
      </w:r>
      <w:r w:rsidRPr="00A814CA">
        <w:rPr>
          <w:rFonts w:ascii="Cambria Math" w:hAnsi="Cambria Math" w:cs="Cambria Math"/>
          <w:sz w:val="24"/>
          <w:szCs w:val="24"/>
        </w:rPr>
        <w:t>‐</w:t>
      </w:r>
      <w:proofErr w:type="spellStart"/>
      <w:r w:rsidRPr="00A814CA">
        <w:rPr>
          <w:rFonts w:ascii="Times New Roman" w:hAnsi="Times New Roman" w:cs="Times New Roman"/>
          <w:sz w:val="24"/>
          <w:szCs w:val="24"/>
        </w:rPr>
        <w:t>спектирования</w:t>
      </w:r>
      <w:proofErr w:type="spellEnd"/>
      <w:proofErr w:type="gramEnd"/>
      <w:r w:rsidRPr="00A814CA">
        <w:rPr>
          <w:rFonts w:ascii="Times New Roman" w:hAnsi="Times New Roman" w:cs="Times New Roman"/>
          <w:sz w:val="24"/>
          <w:szCs w:val="24"/>
        </w:rPr>
        <w:t xml:space="preserve"> текста, преобразования информации из одной знаковой системы в другую;</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8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Предметные результаты на базовом уровне должны отражать </w:t>
      </w:r>
      <w:proofErr w:type="spellStart"/>
      <w:r w:rsidRPr="00A814CA">
        <w:rPr>
          <w:rFonts w:ascii="Times New Roman" w:hAnsi="Times New Roman" w:cs="Times New Roman"/>
          <w:sz w:val="24"/>
          <w:szCs w:val="24"/>
        </w:rPr>
        <w:t>сформированность</w:t>
      </w:r>
      <w:proofErr w:type="spellEnd"/>
      <w:r w:rsidRPr="00A814CA">
        <w:rPr>
          <w:rFonts w:ascii="Times New Roman" w:hAnsi="Times New Roman" w:cs="Times New Roman"/>
          <w:sz w:val="24"/>
          <w:szCs w:val="24"/>
        </w:rPr>
        <w:t xml:space="preserve"> у обучающихся умений: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w:t>
      </w:r>
      <w:proofErr w:type="spellStart"/>
      <w:proofErr w:type="gramStart"/>
      <w:r w:rsidRPr="00A814CA">
        <w:rPr>
          <w:rFonts w:ascii="Times New Roman" w:hAnsi="Times New Roman" w:cs="Times New Roman"/>
          <w:sz w:val="24"/>
          <w:szCs w:val="24"/>
        </w:rPr>
        <w:t>ненасы</w:t>
      </w:r>
      <w:proofErr w:type="spellEnd"/>
      <w:r w:rsidRPr="00A814CA">
        <w:rPr>
          <w:rFonts w:ascii="Cambria Math" w:hAnsi="Cambria Math" w:cs="Cambria Math"/>
          <w:sz w:val="24"/>
          <w:szCs w:val="24"/>
        </w:rPr>
        <w:t>‐</w:t>
      </w:r>
      <w:r w:rsidRPr="00A814CA">
        <w:rPr>
          <w:rFonts w:ascii="Times New Roman" w:hAnsi="Times New Roman" w:cs="Times New Roman"/>
          <w:sz w:val="24"/>
          <w:szCs w:val="24"/>
        </w:rPr>
        <w:t>щенный</w:t>
      </w:r>
      <w:proofErr w:type="gramEnd"/>
      <w:r w:rsidRPr="00A814CA">
        <w:rPr>
          <w:rFonts w:ascii="Times New Roman" w:hAnsi="Times New Roman" w:cs="Times New Roman"/>
          <w:sz w:val="24"/>
          <w:szCs w:val="24"/>
        </w:rPr>
        <w:t xml:space="preserve">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w:t>
      </w:r>
      <w:proofErr w:type="gramStart"/>
      <w:r w:rsidRPr="00A814CA">
        <w:rPr>
          <w:rFonts w:ascii="Times New Roman" w:hAnsi="Times New Roman" w:cs="Times New Roman"/>
          <w:sz w:val="24"/>
          <w:szCs w:val="24"/>
        </w:rPr>
        <w:t>магнитного  поля</w:t>
      </w:r>
      <w:proofErr w:type="gramEnd"/>
      <w:r w:rsidRPr="00A814CA">
        <w:rPr>
          <w:rFonts w:ascii="Times New Roman" w:hAnsi="Times New Roman" w:cs="Times New Roman"/>
          <w:sz w:val="24"/>
          <w:szCs w:val="24"/>
        </w:rPr>
        <w:t xml:space="preserve">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 сов, роль магнитного поля для жизни на Земле, полярное си</w:t>
      </w:r>
      <w:r w:rsidRPr="00A814CA">
        <w:rPr>
          <w:rFonts w:ascii="Cambria Math" w:hAnsi="Cambria Math" w:cs="Cambria Math"/>
          <w:sz w:val="24"/>
          <w:szCs w:val="24"/>
        </w:rPr>
        <w:t>‐</w:t>
      </w:r>
      <w:proofErr w:type="spellStart"/>
      <w:r w:rsidRPr="00A814CA">
        <w:rPr>
          <w:rFonts w:ascii="Times New Roman" w:hAnsi="Times New Roman" w:cs="Times New Roman"/>
          <w:sz w:val="24"/>
          <w:szCs w:val="24"/>
        </w:rPr>
        <w:t>яние</w:t>
      </w:r>
      <w:proofErr w:type="spellEnd"/>
      <w:r w:rsidRPr="00A814CA">
        <w:rPr>
          <w:rFonts w:ascii="Times New Roman" w:hAnsi="Times New Roman" w:cs="Times New Roman"/>
          <w:sz w:val="24"/>
          <w:szCs w:val="24"/>
        </w:rPr>
        <w:t xml:space="preserve">; при этом переводить практическую задачу в учебную, выделять существенные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свойства/признаки физических явлений;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w:t>
      </w:r>
      <w:r>
        <w:rPr>
          <w:rFonts w:ascii="Times New Roman" w:hAnsi="Times New Roman" w:cs="Times New Roman"/>
          <w:sz w:val="24"/>
          <w:szCs w:val="24"/>
        </w:rPr>
        <w:t xml:space="preserve"> </w:t>
      </w:r>
      <w:r w:rsidRPr="00A814CA">
        <w:rPr>
          <w:rFonts w:ascii="Times New Roman" w:hAnsi="Times New Roman" w:cs="Times New Roman"/>
          <w:sz w:val="24"/>
          <w:szCs w:val="24"/>
        </w:rPr>
        <w:t>(на качественном уровне), закон сохранения заряда, закон Ома для участка цепи, закон Джоуля -Ленца, закон сохранения энергии; при этом давать словесную формулировку закона и записывать его математическое выражение;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опорой на 1 - 2 изученных свойства физических явлений, физических законов или закономерностей; решать расчётные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опыты по наблюдению физических явлений или физических свойств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(капиллярные явления, зависимость давления воздуха от его объёма, температуры; скорости про</w:t>
      </w:r>
      <w:r w:rsidRPr="00A814CA">
        <w:rPr>
          <w:rFonts w:ascii="Cambria Math" w:hAnsi="Cambria Math" w:cs="Cambria Math"/>
          <w:sz w:val="24"/>
          <w:szCs w:val="24"/>
        </w:rPr>
        <w:t>‐</w:t>
      </w:r>
      <w:proofErr w:type="spellStart"/>
      <w:r w:rsidRPr="00A814CA">
        <w:rPr>
          <w:rFonts w:ascii="Times New Roman" w:hAnsi="Times New Roman" w:cs="Times New Roman"/>
          <w:sz w:val="24"/>
          <w:szCs w:val="24"/>
        </w:rPr>
        <w:t>цесса</w:t>
      </w:r>
      <w:proofErr w:type="spellEnd"/>
      <w:r w:rsidRPr="00A814CA">
        <w:rPr>
          <w:rFonts w:ascii="Times New Roman" w:hAnsi="Times New Roman" w:cs="Times New Roman"/>
          <w:sz w:val="24"/>
          <w:szCs w:val="24"/>
        </w:rPr>
        <w:t xml:space="preserve">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исследование зависимости одной физической величины от другой 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w:t>
      </w:r>
      <w:r w:rsidRPr="00A814CA">
        <w:rPr>
          <w:rFonts w:ascii="Cambria Math" w:hAnsi="Cambria Math" w:cs="Cambria Math"/>
          <w:sz w:val="24"/>
          <w:szCs w:val="24"/>
        </w:rPr>
        <w:t>‐</w:t>
      </w:r>
      <w:proofErr w:type="spellStart"/>
      <w:r w:rsidRPr="00A814CA">
        <w:rPr>
          <w:rFonts w:ascii="Times New Roman" w:hAnsi="Times New Roman" w:cs="Times New Roman"/>
          <w:sz w:val="24"/>
          <w:szCs w:val="24"/>
        </w:rPr>
        <w:t>раллельного</w:t>
      </w:r>
      <w:proofErr w:type="spellEnd"/>
      <w:r w:rsidRPr="00A814CA">
        <w:rPr>
          <w:rFonts w:ascii="Times New Roman" w:hAnsi="Times New Roman" w:cs="Times New Roman"/>
          <w:sz w:val="24"/>
          <w:szCs w:val="24"/>
        </w:rPr>
        <w:t xml:space="preserve">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соблюдать правила техники безопасности при работе с лабораторным оборудованием;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r>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w:t>
      </w:r>
      <w:proofErr w:type="gramStart"/>
      <w:r w:rsidRPr="00A814CA">
        <w:rPr>
          <w:rFonts w:ascii="Times New Roman" w:hAnsi="Times New Roman" w:cs="Times New Roman"/>
          <w:sz w:val="24"/>
          <w:szCs w:val="24"/>
        </w:rPr>
        <w:t>и  техническими</w:t>
      </w:r>
      <w:proofErr w:type="gramEnd"/>
      <w:r w:rsidRPr="00A814CA">
        <w:rPr>
          <w:rFonts w:ascii="Times New Roman" w:hAnsi="Times New Roman" w:cs="Times New Roman"/>
          <w:sz w:val="24"/>
          <w:szCs w:val="24"/>
        </w:rPr>
        <w:t xml:space="preserve">  устройствами,  сохранения  здоровья и соблюдения норм экологического поведения в окружающей среде;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конспектирования текста, преобразования информации из одной знаковой системы в другую;</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9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ab/>
        <w:t xml:space="preserve">Предметные результаты на базовом уровне должны отражать </w:t>
      </w:r>
      <w:proofErr w:type="spellStart"/>
      <w:r w:rsidRPr="00A814CA">
        <w:rPr>
          <w:rFonts w:ascii="Times New Roman" w:hAnsi="Times New Roman" w:cs="Times New Roman"/>
          <w:sz w:val="24"/>
          <w:szCs w:val="24"/>
        </w:rPr>
        <w:t>сформированность</w:t>
      </w:r>
      <w:proofErr w:type="spellEnd"/>
      <w:r w:rsidRPr="00A814CA">
        <w:rPr>
          <w:rFonts w:ascii="Times New Roman" w:hAnsi="Times New Roman" w:cs="Times New Roman"/>
          <w:sz w:val="24"/>
          <w:szCs w:val="24"/>
        </w:rPr>
        <w:t xml:space="preserve"> у обучающихся умений: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различать явления (равномерное и неравномерное прямолинейное движение,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roofErr w:type="gramStart"/>
      <w:r w:rsidRPr="00A814CA">
        <w:rPr>
          <w:rFonts w:ascii="Times New Roman" w:hAnsi="Times New Roman" w:cs="Times New Roman"/>
          <w:sz w:val="24"/>
          <w:szCs w:val="24"/>
        </w:rPr>
        <w:t>распознавать  проявление</w:t>
      </w:r>
      <w:proofErr w:type="gramEnd"/>
      <w:r w:rsidRPr="00A814CA">
        <w:rPr>
          <w:rFonts w:ascii="Times New Roman" w:hAnsi="Times New Roman" w:cs="Times New Roman"/>
          <w:sz w:val="24"/>
          <w:szCs w:val="24"/>
        </w:rPr>
        <w:t xml:space="preserve">  изученных  физических  явлений в окружающем мире (в том числе физические явления в природе: приливы и отливы, движение планет Солнечной системы,</w:t>
      </w:r>
      <w:r>
        <w:rPr>
          <w:rFonts w:ascii="Times New Roman" w:hAnsi="Times New Roman" w:cs="Times New Roman"/>
          <w:sz w:val="24"/>
          <w:szCs w:val="24"/>
        </w:rPr>
        <w:t xml:space="preserve"> </w:t>
      </w:r>
      <w:r w:rsidRPr="00A814CA">
        <w:rPr>
          <w:rFonts w:ascii="Times New Roman" w:hAnsi="Times New Roman" w:cs="Times New Roman"/>
          <w:sz w:val="24"/>
          <w:szCs w:val="24"/>
        </w:rPr>
        <w:t xml:space="preserve">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пружинного </w:t>
      </w:r>
      <w:proofErr w:type="gramStart"/>
      <w:r w:rsidRPr="00A814CA">
        <w:rPr>
          <w:rFonts w:ascii="Times New Roman" w:hAnsi="Times New Roman" w:cs="Times New Roman"/>
          <w:sz w:val="24"/>
          <w:szCs w:val="24"/>
        </w:rPr>
        <w:t>маятника  от</w:t>
      </w:r>
      <w:proofErr w:type="gramEnd"/>
      <w:r w:rsidRPr="00A814CA">
        <w:rPr>
          <w:rFonts w:ascii="Times New Roman" w:hAnsi="Times New Roman" w:cs="Times New Roman"/>
          <w:sz w:val="24"/>
          <w:szCs w:val="24"/>
        </w:rPr>
        <w:t xml:space="preserve">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результаты, формулировать выводы;</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w:t>
      </w:r>
      <w:proofErr w:type="spellStart"/>
      <w:r w:rsidRPr="00A814CA">
        <w:rPr>
          <w:rFonts w:ascii="Times New Roman" w:hAnsi="Times New Roman" w:cs="Times New Roman"/>
          <w:sz w:val="24"/>
          <w:szCs w:val="24"/>
        </w:rPr>
        <w:t>ско</w:t>
      </w:r>
      <w:r w:rsidRPr="00A814CA">
        <w:rPr>
          <w:rFonts w:ascii="Cambria Math" w:hAnsi="Cambria Math" w:cs="Cambria Math"/>
          <w:sz w:val="24"/>
          <w:szCs w:val="24"/>
        </w:rPr>
        <w:t>‐</w:t>
      </w:r>
      <w:r w:rsidRPr="00A814CA">
        <w:rPr>
          <w:rFonts w:ascii="Times New Roman" w:hAnsi="Times New Roman" w:cs="Times New Roman"/>
          <w:sz w:val="24"/>
          <w:szCs w:val="24"/>
        </w:rPr>
        <w:t>рости</w:t>
      </w:r>
      <w:proofErr w:type="spellEnd"/>
      <w:r w:rsidRPr="00A814CA">
        <w:rPr>
          <w:rFonts w:ascii="Times New Roman" w:hAnsi="Times New Roman" w:cs="Times New Roman"/>
          <w:sz w:val="24"/>
          <w:szCs w:val="24"/>
        </w:rPr>
        <w:t xml:space="preserve">;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w:t>
      </w:r>
      <w:proofErr w:type="spellStart"/>
      <w:r w:rsidRPr="00A814CA">
        <w:rPr>
          <w:rFonts w:ascii="Times New Roman" w:hAnsi="Times New Roman" w:cs="Times New Roman"/>
          <w:sz w:val="24"/>
          <w:szCs w:val="24"/>
        </w:rPr>
        <w:t>исследо</w:t>
      </w:r>
      <w:r w:rsidRPr="00A814CA">
        <w:rPr>
          <w:rFonts w:ascii="Cambria Math" w:hAnsi="Cambria Math" w:cs="Cambria Math"/>
          <w:sz w:val="24"/>
          <w:szCs w:val="24"/>
        </w:rPr>
        <w:t>‐</w:t>
      </w:r>
      <w:r w:rsidRPr="00A814CA">
        <w:rPr>
          <w:rFonts w:ascii="Times New Roman" w:hAnsi="Times New Roman" w:cs="Times New Roman"/>
          <w:sz w:val="24"/>
          <w:szCs w:val="24"/>
        </w:rPr>
        <w:t>вание</w:t>
      </w:r>
      <w:proofErr w:type="spellEnd"/>
      <w:r w:rsidRPr="00A814CA">
        <w:rPr>
          <w:rFonts w:ascii="Times New Roman" w:hAnsi="Times New Roman" w:cs="Times New Roman"/>
          <w:sz w:val="24"/>
          <w:szCs w:val="24"/>
        </w:rPr>
        <w:t>,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w:t>
      </w:r>
      <w:r>
        <w:rPr>
          <w:rFonts w:ascii="Times New Roman" w:hAnsi="Times New Roman" w:cs="Times New Roman"/>
          <w:sz w:val="24"/>
          <w:szCs w:val="24"/>
        </w:rPr>
        <w:t xml:space="preserve"> </w:t>
      </w:r>
      <w:r w:rsidRPr="00A814CA">
        <w:rPr>
          <w:rFonts w:ascii="Times New Roman" w:hAnsi="Times New Roman" w:cs="Times New Roman"/>
          <w:sz w:val="24"/>
          <w:szCs w:val="24"/>
        </w:rPr>
        <w:t>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соблюдать правила техники безопасности при работе с лабораторным оборудованием;</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различать основные признаки изученных физических моделей: материальная точка,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абсолютно твёрдое тело, точечный источник света, луч, тонкая линза, планетарная модель атома, нуклонная модель атомного ядра;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A814CA">
        <w:rPr>
          <w:rFonts w:ascii="Times New Roman" w:hAnsi="Times New Roman" w:cs="Times New Roman"/>
          <w:sz w:val="24"/>
          <w:szCs w:val="24"/>
        </w:rPr>
        <w:t>световоды</w:t>
      </w:r>
      <w:proofErr w:type="spellEnd"/>
      <w:r w:rsidRPr="00A814CA">
        <w:rPr>
          <w:rFonts w:ascii="Times New Roman" w:hAnsi="Times New Roman" w:cs="Times New Roman"/>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использовать схемы и схематичные рисунки изученных технических устройств,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w:t>
      </w:r>
      <w:proofErr w:type="gramStart"/>
      <w:r w:rsidRPr="00A814CA">
        <w:rPr>
          <w:rFonts w:ascii="Times New Roman" w:hAnsi="Times New Roman" w:cs="Times New Roman"/>
          <w:sz w:val="24"/>
          <w:szCs w:val="24"/>
        </w:rPr>
        <w:t>и  техническими</w:t>
      </w:r>
      <w:proofErr w:type="gramEnd"/>
      <w:r w:rsidRPr="00A814CA">
        <w:rPr>
          <w:rFonts w:ascii="Times New Roman" w:hAnsi="Times New Roman" w:cs="Times New Roman"/>
          <w:sz w:val="24"/>
          <w:szCs w:val="24"/>
        </w:rPr>
        <w:t xml:space="preserve">  устройствами,  сохранения  здоровья и соблюдения норм экологического поведения в окружающей среде;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конспектирования текста, преобразования информации из одной знаковой системы в другую;</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создавать собственные письменные и устные сообщения на основе информации из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 xml:space="preserve">ТЕМАТИЧЕСКОЕ ПЛАНИРОВАНИЕ </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7 КЛАСС</w:t>
      </w:r>
    </w:p>
    <w:p w:rsidR="00A814CA" w:rsidRPr="00592AC2" w:rsidRDefault="00A814CA" w:rsidP="00A814CA">
      <w:pPr>
        <w:spacing w:after="0"/>
        <w:rPr>
          <w:rFonts w:ascii="Times New Roman" w:hAnsi="Times New Roman" w:cs="Times New Roman"/>
          <w:b/>
          <w:sz w:val="24"/>
          <w:szCs w:val="24"/>
        </w:rPr>
      </w:pPr>
    </w:p>
    <w:tbl>
      <w:tblPr>
        <w:tblW w:w="0" w:type="auto"/>
        <w:tblInd w:w="6" w:type="dxa"/>
        <w:tblLayout w:type="fixed"/>
        <w:tblLook w:val="04A0" w:firstRow="1" w:lastRow="0" w:firstColumn="1" w:lastColumn="0" w:noHBand="0" w:noVBand="1"/>
      </w:tblPr>
      <w:tblGrid>
        <w:gridCol w:w="456"/>
        <w:gridCol w:w="3796"/>
        <w:gridCol w:w="612"/>
        <w:gridCol w:w="805"/>
        <w:gridCol w:w="851"/>
        <w:gridCol w:w="3118"/>
      </w:tblGrid>
      <w:tr w:rsidR="00A814CA" w:rsidRPr="00A814CA" w:rsidTr="00592AC2">
        <w:trPr>
          <w:trHeight w:hRule="exact" w:val="348"/>
        </w:trPr>
        <w:tc>
          <w:tcPr>
            <w:tcW w:w="4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right="144"/>
              <w:jc w:val="center"/>
              <w:rPr>
                <w:rFonts w:eastAsiaTheme="minorEastAsia"/>
                <w:lang w:val="en-US"/>
              </w:rPr>
            </w:pPr>
            <w:r w:rsidRPr="00A814CA">
              <w:rPr>
                <w:rFonts w:ascii="Times New Roman" w:eastAsia="Times New Roman" w:hAnsi="Times New Roman"/>
                <w:b/>
                <w:color w:val="000000"/>
                <w:w w:val="97"/>
                <w:sz w:val="16"/>
                <w:lang w:val="en-US"/>
              </w:rPr>
              <w:t>№</w:t>
            </w:r>
            <w:r w:rsidRPr="00A814CA">
              <w:rPr>
                <w:rFonts w:eastAsiaTheme="minorEastAsia"/>
                <w:lang w:val="en-US"/>
              </w:rPr>
              <w:br/>
            </w:r>
            <w:r w:rsidRPr="00A814CA">
              <w:rPr>
                <w:rFonts w:ascii="Times New Roman" w:eastAsia="Times New Roman" w:hAnsi="Times New Roman"/>
                <w:b/>
                <w:color w:val="000000"/>
                <w:w w:val="97"/>
                <w:sz w:val="16"/>
                <w:lang w:val="en-US"/>
              </w:rPr>
              <w:t>п/п</w:t>
            </w:r>
          </w:p>
        </w:tc>
        <w:tc>
          <w:tcPr>
            <w:tcW w:w="3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97"/>
                <w:sz w:val="16"/>
              </w:rPr>
              <w:t>Наименование разделов и тем программы</w:t>
            </w:r>
          </w:p>
        </w:tc>
        <w:tc>
          <w:tcPr>
            <w:tcW w:w="226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Количество</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часов</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Электронные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цифровые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образовательные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ресурсы</w:t>
            </w:r>
            <w:proofErr w:type="spellEnd"/>
          </w:p>
        </w:tc>
      </w:tr>
      <w:tr w:rsidR="00A814CA" w:rsidRPr="00A814CA" w:rsidTr="00592AC2">
        <w:trPr>
          <w:trHeight w:hRule="exact" w:val="608"/>
        </w:trPr>
        <w:tc>
          <w:tcPr>
            <w:tcW w:w="456"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3796"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всего</w:t>
            </w:r>
            <w:proofErr w:type="spellEnd"/>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контрольные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практические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3118"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1.</w:t>
            </w:r>
            <w:r w:rsidRPr="00A814CA">
              <w:rPr>
                <w:rFonts w:ascii="Times New Roman" w:eastAsia="Times New Roman" w:hAnsi="Times New Roman"/>
                <w:b/>
                <w:color w:val="000000"/>
                <w:w w:val="97"/>
                <w:sz w:val="16"/>
              </w:rPr>
              <w:t xml:space="preserve"> Физика и её роль в познании окружающего мира</w:t>
            </w:r>
          </w:p>
        </w:tc>
      </w:tr>
      <w:tr w:rsidR="00A814CA" w:rsidRPr="000D6DE2" w:rsidTr="000D6DE2">
        <w:trPr>
          <w:trHeight w:hRule="exact" w:val="982"/>
        </w:trPr>
        <w:tc>
          <w:tcPr>
            <w:tcW w:w="45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0" w:lineRule="auto"/>
              <w:jc w:val="center"/>
              <w:rPr>
                <w:rFonts w:eastAsiaTheme="minorEastAsia"/>
                <w:lang w:val="en-US"/>
              </w:rPr>
            </w:pPr>
            <w:r w:rsidRPr="00A814CA">
              <w:rPr>
                <w:rFonts w:ascii="Times New Roman" w:eastAsia="Times New Roman" w:hAnsi="Times New Roman"/>
                <w:color w:val="000000"/>
                <w:w w:val="97"/>
                <w:sz w:val="16"/>
                <w:lang w:val="en-US"/>
              </w:rPr>
              <w:t>1.1.</w:t>
            </w:r>
          </w:p>
        </w:tc>
        <w:tc>
          <w:tcPr>
            <w:tcW w:w="379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Физика</w:t>
            </w:r>
            <w:proofErr w:type="spellEnd"/>
            <w:r w:rsidRPr="00A814CA">
              <w:rPr>
                <w:rFonts w:ascii="Times New Roman" w:eastAsia="Times New Roman" w:hAnsi="Times New Roman"/>
                <w:b/>
                <w:color w:val="000000"/>
                <w:w w:val="97"/>
                <w:sz w:val="16"/>
                <w:lang w:val="en-US"/>
              </w:rPr>
              <w:t xml:space="preserve">   — </w:t>
            </w:r>
            <w:proofErr w:type="spellStart"/>
            <w:r w:rsidRPr="00A814CA">
              <w:rPr>
                <w:rFonts w:ascii="Times New Roman" w:eastAsia="Times New Roman" w:hAnsi="Times New Roman"/>
                <w:b/>
                <w:color w:val="000000"/>
                <w:w w:val="97"/>
                <w:sz w:val="16"/>
                <w:lang w:val="en-US"/>
              </w:rPr>
              <w:t>наука</w:t>
            </w:r>
            <w:proofErr w:type="spellEnd"/>
            <w:r w:rsidRPr="00A814CA">
              <w:rPr>
                <w:rFonts w:ascii="Times New Roman" w:eastAsia="Times New Roman" w:hAnsi="Times New Roman"/>
                <w:b/>
                <w:color w:val="000000"/>
                <w:w w:val="97"/>
                <w:sz w:val="16"/>
                <w:lang w:val="en-US"/>
              </w:rPr>
              <w:t xml:space="preserve"> о </w:t>
            </w:r>
            <w:proofErr w:type="spellStart"/>
            <w:r w:rsidRPr="00A814CA">
              <w:rPr>
                <w:rFonts w:ascii="Times New Roman" w:eastAsia="Times New Roman" w:hAnsi="Times New Roman"/>
                <w:b/>
                <w:color w:val="000000"/>
                <w:w w:val="97"/>
                <w:sz w:val="16"/>
                <w:lang w:val="en-US"/>
              </w:rPr>
              <w:t>природе</w:t>
            </w:r>
            <w:proofErr w:type="spellEnd"/>
          </w:p>
        </w:tc>
        <w:tc>
          <w:tcPr>
            <w:tcW w:w="61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0"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05"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1.2.</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Физические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величины</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1.3</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Естественно</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научный</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метод</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познания</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r w:rsidRPr="00A814CA">
              <w:rPr>
                <w:rFonts w:ascii="Times New Roman" w:eastAsia="Times New Roman" w:hAnsi="Times New Roman"/>
                <w:color w:val="000000"/>
                <w:w w:val="97"/>
                <w:sz w:val="16"/>
                <w:lang w:val="en-US"/>
              </w:rPr>
              <w:t xml:space="preserve"> </w:t>
            </w:r>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2.</w:t>
            </w:r>
            <w:r w:rsidRPr="00A814CA">
              <w:rPr>
                <w:rFonts w:ascii="Times New Roman" w:eastAsia="Times New Roman" w:hAnsi="Times New Roman"/>
                <w:b/>
                <w:color w:val="000000"/>
                <w:w w:val="97"/>
                <w:sz w:val="16"/>
              </w:rPr>
              <w:t xml:space="preserve"> Первоначальные сведения о строении вещества</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2.1.</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Строение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вещества</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2"/>
        </w:trPr>
        <w:tc>
          <w:tcPr>
            <w:tcW w:w="456"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2.2.</w:t>
            </w:r>
          </w:p>
        </w:tc>
        <w:tc>
          <w:tcPr>
            <w:tcW w:w="3796"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102"/>
                <w:sz w:val="14"/>
              </w:rPr>
              <w:t xml:space="preserve">Движение </w:t>
            </w:r>
            <w:r w:rsidRPr="00A814CA">
              <w:rPr>
                <w:rFonts w:ascii="Times New Roman" w:eastAsia="Times New Roman" w:hAnsi="Times New Roman"/>
                <w:b/>
                <w:color w:val="000000"/>
                <w:w w:val="97"/>
                <w:sz w:val="16"/>
              </w:rPr>
              <w:t>и взаимодействие частиц вещества</w:t>
            </w:r>
          </w:p>
        </w:tc>
        <w:tc>
          <w:tcPr>
            <w:tcW w:w="612"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05"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jc w:val="center"/>
              <w:rPr>
                <w:rFonts w:eastAsiaTheme="minorEastAsia"/>
                <w:lang w:val="en-US"/>
              </w:rPr>
            </w:pPr>
            <w:r w:rsidRPr="00A814CA">
              <w:rPr>
                <w:rFonts w:ascii="Times New Roman" w:eastAsia="Times New Roman" w:hAnsi="Times New Roman"/>
                <w:color w:val="000000"/>
                <w:w w:val="97"/>
                <w:sz w:val="16"/>
                <w:lang w:val="en-US"/>
              </w:rPr>
              <w:t>2.3.</w:t>
            </w:r>
          </w:p>
        </w:tc>
        <w:tc>
          <w:tcPr>
            <w:tcW w:w="379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Агрегатные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состояния</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вещества</w:t>
            </w:r>
            <w:proofErr w:type="spellEnd"/>
          </w:p>
        </w:tc>
        <w:tc>
          <w:tcPr>
            <w:tcW w:w="61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05"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color w:val="000000"/>
                <w:w w:val="97"/>
                <w:sz w:val="16"/>
              </w:rPr>
              <w:t>Раздел 3.</w:t>
            </w:r>
            <w:r w:rsidRPr="00A814CA">
              <w:rPr>
                <w:rFonts w:ascii="Times New Roman" w:eastAsia="Times New Roman" w:hAnsi="Times New Roman"/>
                <w:b/>
                <w:color w:val="000000"/>
                <w:w w:val="97"/>
                <w:sz w:val="16"/>
              </w:rPr>
              <w:t xml:space="preserve"> Движение и взаимодействие тел</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3.1.</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Механическое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движение</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3.2.</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Инерция</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масса</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плотность</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4</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3.3.</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Сила</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Виды</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сил</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14</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21</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50"/>
        </w:trPr>
        <w:tc>
          <w:tcPr>
            <w:tcW w:w="963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4.</w:t>
            </w:r>
            <w:r w:rsidRPr="00A814CA">
              <w:rPr>
                <w:rFonts w:ascii="Times New Roman" w:eastAsia="Times New Roman" w:hAnsi="Times New Roman"/>
                <w:b/>
                <w:color w:val="000000"/>
                <w:w w:val="97"/>
                <w:sz w:val="16"/>
              </w:rPr>
              <w:t xml:space="preserve"> Давление твёрдых тел, жидкостей и газов</w:t>
            </w:r>
          </w:p>
        </w:tc>
      </w:tr>
      <w:tr w:rsidR="00A814CA" w:rsidRPr="000D6DE2" w:rsidTr="00592AC2">
        <w:trPr>
          <w:trHeight w:hRule="exact" w:val="540"/>
        </w:trPr>
        <w:tc>
          <w:tcPr>
            <w:tcW w:w="45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jc w:val="center"/>
              <w:rPr>
                <w:rFonts w:eastAsiaTheme="minorEastAsia"/>
                <w:lang w:val="en-US"/>
              </w:rPr>
            </w:pPr>
            <w:r w:rsidRPr="00A814CA">
              <w:rPr>
                <w:rFonts w:ascii="Times New Roman" w:eastAsia="Times New Roman" w:hAnsi="Times New Roman"/>
                <w:color w:val="000000"/>
                <w:w w:val="97"/>
                <w:sz w:val="16"/>
                <w:lang w:val="en-US"/>
              </w:rPr>
              <w:t>4.1.</w:t>
            </w:r>
          </w:p>
        </w:tc>
        <w:tc>
          <w:tcPr>
            <w:tcW w:w="379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rPr>
            </w:pPr>
            <w:r w:rsidRPr="00A814CA">
              <w:rPr>
                <w:rFonts w:ascii="Times New Roman" w:eastAsia="Times New Roman" w:hAnsi="Times New Roman"/>
                <w:b/>
                <w:color w:val="000000"/>
                <w:w w:val="97"/>
                <w:sz w:val="16"/>
              </w:rPr>
              <w:t>Давление. Передача давления твёрдыми телами, жидкостями и газами</w:t>
            </w:r>
          </w:p>
        </w:tc>
        <w:tc>
          <w:tcPr>
            <w:tcW w:w="61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805"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4.2.</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Давление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жидкости</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2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4.3.</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Атмосферное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давление</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648"/>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4.4.</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97"/>
                <w:sz w:val="16"/>
              </w:rPr>
              <w:t>Действие жидкости и газа на погружённое в них тело</w:t>
            </w:r>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7</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21</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5.</w:t>
            </w:r>
            <w:r w:rsidRPr="00A814CA">
              <w:rPr>
                <w:rFonts w:ascii="Times New Roman" w:eastAsia="Times New Roman" w:hAnsi="Times New Roman"/>
                <w:b/>
                <w:color w:val="000000"/>
                <w:w w:val="97"/>
                <w:sz w:val="16"/>
              </w:rPr>
              <w:t xml:space="preserve"> Работа и мощность. Энергия</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5.1.</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Работа</w:t>
            </w:r>
            <w:proofErr w:type="spellEnd"/>
            <w:r w:rsidRPr="00A814CA">
              <w:rPr>
                <w:rFonts w:ascii="Times New Roman" w:eastAsia="Times New Roman" w:hAnsi="Times New Roman"/>
                <w:b/>
                <w:color w:val="000000"/>
                <w:w w:val="97"/>
                <w:sz w:val="16"/>
                <w:lang w:val="en-US"/>
              </w:rPr>
              <w:t xml:space="preserve"> и </w:t>
            </w:r>
            <w:proofErr w:type="spellStart"/>
            <w:r w:rsidRPr="00A814CA">
              <w:rPr>
                <w:rFonts w:ascii="Times New Roman" w:eastAsia="Times New Roman" w:hAnsi="Times New Roman"/>
                <w:b/>
                <w:color w:val="000000"/>
                <w:w w:val="97"/>
                <w:sz w:val="16"/>
                <w:lang w:val="en-US"/>
              </w:rPr>
              <w:t>мощность</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2"/>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30" w:lineRule="auto"/>
              <w:jc w:val="center"/>
              <w:rPr>
                <w:rFonts w:eastAsiaTheme="minorEastAsia"/>
                <w:lang w:val="en-US"/>
              </w:rPr>
            </w:pPr>
            <w:r w:rsidRPr="00A814CA">
              <w:rPr>
                <w:rFonts w:ascii="Times New Roman" w:eastAsia="Times New Roman" w:hAnsi="Times New Roman"/>
                <w:color w:val="000000"/>
                <w:w w:val="97"/>
                <w:sz w:val="16"/>
                <w:lang w:val="en-US"/>
              </w:rPr>
              <w:t>5.2.</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Простые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механизмы</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30"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80"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5.3.</w:t>
            </w:r>
          </w:p>
        </w:tc>
        <w:tc>
          <w:tcPr>
            <w:tcW w:w="37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Механическая</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энергия</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4</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1872"/>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r w:rsidRPr="00A814CA">
              <w:rPr>
                <w:rFonts w:ascii="Times New Roman" w:eastAsia="Times New Roman" w:hAnsi="Times New Roman"/>
                <w:color w:val="000000"/>
                <w:w w:val="97"/>
                <w:sz w:val="16"/>
                <w:lang w:val="en-US"/>
              </w:rPr>
              <w:t>:</w:t>
            </w:r>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12</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Резервное</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время</w:t>
            </w:r>
            <w:proofErr w:type="spellEnd"/>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4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ОБЩЕЕ КОЛИЧЕСТВО ЧАСОВ ПО ПРОГРАММЕ</w:t>
            </w:r>
          </w:p>
        </w:tc>
        <w:tc>
          <w:tcPr>
            <w:tcW w:w="61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68</w:t>
            </w:r>
          </w:p>
        </w:tc>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4</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bl>
    <w:p w:rsidR="00A814CA" w:rsidRDefault="00A814CA"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8 КЛАСС</w:t>
      </w:r>
    </w:p>
    <w:p w:rsidR="00A814CA" w:rsidRDefault="00A814CA" w:rsidP="00A814CA">
      <w:pPr>
        <w:spacing w:after="0"/>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480"/>
        <w:gridCol w:w="3772"/>
        <w:gridCol w:w="636"/>
        <w:gridCol w:w="781"/>
        <w:gridCol w:w="851"/>
        <w:gridCol w:w="3118"/>
      </w:tblGrid>
      <w:tr w:rsidR="00A814CA" w:rsidRPr="00A814CA" w:rsidTr="00592AC2">
        <w:trPr>
          <w:trHeight w:hRule="exact" w:val="350"/>
        </w:trPr>
        <w:tc>
          <w:tcPr>
            <w:tcW w:w="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right="144"/>
              <w:jc w:val="center"/>
              <w:rPr>
                <w:rFonts w:eastAsiaTheme="minorEastAsia"/>
                <w:lang w:val="en-US"/>
              </w:rPr>
            </w:pPr>
            <w:r w:rsidRPr="00A814CA">
              <w:rPr>
                <w:rFonts w:ascii="Times New Roman" w:eastAsia="Times New Roman" w:hAnsi="Times New Roman"/>
                <w:b/>
                <w:color w:val="000000"/>
                <w:w w:val="97"/>
                <w:sz w:val="16"/>
                <w:lang w:val="en-US"/>
              </w:rPr>
              <w:t>№</w:t>
            </w:r>
            <w:r w:rsidRPr="00A814CA">
              <w:rPr>
                <w:rFonts w:eastAsiaTheme="minorEastAsia"/>
                <w:lang w:val="en-US"/>
              </w:rPr>
              <w:br/>
            </w:r>
            <w:r w:rsidRPr="00A814CA">
              <w:rPr>
                <w:rFonts w:ascii="Times New Roman" w:eastAsia="Times New Roman" w:hAnsi="Times New Roman"/>
                <w:b/>
                <w:color w:val="000000"/>
                <w:w w:val="97"/>
                <w:sz w:val="16"/>
                <w:lang w:val="en-US"/>
              </w:rPr>
              <w:t>п/п</w:t>
            </w:r>
          </w:p>
        </w:tc>
        <w:tc>
          <w:tcPr>
            <w:tcW w:w="37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97"/>
                <w:sz w:val="16"/>
              </w:rPr>
              <w:t>Наименование разделов и тем программы</w:t>
            </w:r>
          </w:p>
        </w:tc>
        <w:tc>
          <w:tcPr>
            <w:tcW w:w="226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Количество</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часов</w:t>
            </w:r>
            <w:proofErr w:type="spellEnd"/>
          </w:p>
        </w:tc>
        <w:tc>
          <w:tcPr>
            <w:tcW w:w="3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Электронные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цифровые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образовательные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ресурсы</w:t>
            </w:r>
            <w:proofErr w:type="spellEnd"/>
          </w:p>
        </w:tc>
      </w:tr>
      <w:tr w:rsidR="00A814CA" w:rsidRPr="00A814CA" w:rsidTr="00592AC2">
        <w:trPr>
          <w:trHeight w:hRule="exact" w:val="348"/>
        </w:trPr>
        <w:tc>
          <w:tcPr>
            <w:tcW w:w="480"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3772"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63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всего</w:t>
            </w:r>
            <w:proofErr w:type="spellEnd"/>
          </w:p>
        </w:tc>
        <w:tc>
          <w:tcPr>
            <w:tcW w:w="781" w:type="dxa"/>
            <w:tcBorders>
              <w:top w:val="single" w:sz="5"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контрольные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851" w:type="dxa"/>
            <w:tcBorders>
              <w:top w:val="single" w:sz="5"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0"/>
              <w:rPr>
                <w:rFonts w:eastAsiaTheme="minorEastAsia"/>
                <w:lang w:val="en-US"/>
              </w:rPr>
            </w:pPr>
            <w:proofErr w:type="spellStart"/>
            <w:r w:rsidRPr="00A814CA">
              <w:rPr>
                <w:rFonts w:ascii="Times New Roman" w:eastAsia="Times New Roman" w:hAnsi="Times New Roman"/>
                <w:b/>
                <w:color w:val="000000"/>
                <w:w w:val="97"/>
                <w:sz w:val="16"/>
                <w:lang w:val="en-US"/>
              </w:rPr>
              <w:t>практические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3118"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Раздел</w:t>
            </w:r>
            <w:proofErr w:type="spellEnd"/>
            <w:r w:rsidRPr="00A814CA">
              <w:rPr>
                <w:rFonts w:ascii="Times New Roman" w:eastAsia="Times New Roman" w:hAnsi="Times New Roman"/>
                <w:color w:val="000000"/>
                <w:w w:val="97"/>
                <w:sz w:val="16"/>
                <w:lang w:val="en-US"/>
              </w:rPr>
              <w:t xml:space="preserve"> 1.</w:t>
            </w:r>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Тепловые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явления</w:t>
            </w:r>
            <w:proofErr w:type="spellEnd"/>
          </w:p>
        </w:tc>
      </w:tr>
      <w:tr w:rsidR="00A814CA" w:rsidRPr="000D6DE2" w:rsidTr="00592AC2">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1.1.</w:t>
            </w:r>
          </w:p>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Строение</w:t>
            </w:r>
            <w:proofErr w:type="spellEnd"/>
            <w:r w:rsidRPr="00A814CA">
              <w:rPr>
                <w:rFonts w:ascii="Times New Roman" w:eastAsia="Times New Roman" w:hAnsi="Times New Roman"/>
                <w:b/>
                <w:color w:val="000000"/>
                <w:w w:val="97"/>
                <w:sz w:val="16"/>
                <w:lang w:val="en-US"/>
              </w:rPr>
              <w:t xml:space="preserve"> и </w:t>
            </w:r>
            <w:proofErr w:type="spellStart"/>
            <w:r w:rsidRPr="00A814CA">
              <w:rPr>
                <w:rFonts w:ascii="Times New Roman" w:eastAsia="Times New Roman" w:hAnsi="Times New Roman"/>
                <w:b/>
                <w:color w:val="000000"/>
                <w:w w:val="97"/>
                <w:sz w:val="16"/>
                <w:lang w:val="en-US"/>
              </w:rPr>
              <w:t>свойства</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вещества</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7</w:t>
            </w:r>
          </w:p>
        </w:tc>
        <w:tc>
          <w:tcPr>
            <w:tcW w:w="78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0"/>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1.2.</w:t>
            </w:r>
          </w:p>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Тепловые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процессы</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23</w:t>
            </w:r>
          </w:p>
        </w:tc>
        <w:tc>
          <w:tcPr>
            <w:tcW w:w="78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0"/>
              <w:rPr>
                <w:rFonts w:eastAsiaTheme="minorEastAsia"/>
                <w:lang w:val="en-US"/>
              </w:rPr>
            </w:pPr>
            <w:r w:rsidRPr="00A814CA">
              <w:rPr>
                <w:rFonts w:ascii="Times New Roman" w:eastAsia="Times New Roman" w:hAnsi="Times New Roman"/>
                <w:color w:val="000000"/>
                <w:w w:val="97"/>
                <w:sz w:val="16"/>
                <w:lang w:val="en-US"/>
              </w:rPr>
              <w:t>4</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r w:rsidRPr="00A814CA">
              <w:rPr>
                <w:rFonts w:ascii="Times New Roman" w:eastAsia="Times New Roman" w:hAnsi="Times New Roman"/>
                <w:color w:val="000000"/>
                <w:w w:val="97"/>
                <w:sz w:val="16"/>
                <w:lang w:val="en-US"/>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30</w:t>
            </w:r>
          </w:p>
        </w:tc>
        <w:tc>
          <w:tcPr>
            <w:tcW w:w="47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3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2.</w:t>
            </w:r>
            <w:r w:rsidRPr="00A814CA">
              <w:rPr>
                <w:rFonts w:ascii="Times New Roman" w:eastAsia="Times New Roman" w:hAnsi="Times New Roman"/>
                <w:b/>
                <w:color w:val="000000"/>
                <w:w w:val="97"/>
                <w:sz w:val="16"/>
              </w:rPr>
              <w:t xml:space="preserve"> Электрические и магнитные явления</w:t>
            </w:r>
          </w:p>
        </w:tc>
      </w:tr>
      <w:tr w:rsidR="00A814CA" w:rsidRPr="000D6DE2" w:rsidTr="00592AC2">
        <w:trPr>
          <w:trHeight w:hRule="exact" w:val="540"/>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2.1.</w:t>
            </w:r>
          </w:p>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66" w:after="0" w:line="247" w:lineRule="auto"/>
              <w:ind w:left="72"/>
              <w:rPr>
                <w:rFonts w:eastAsiaTheme="minorEastAsia"/>
              </w:rPr>
            </w:pPr>
            <w:r w:rsidRPr="00A814CA">
              <w:rPr>
                <w:rFonts w:ascii="Times New Roman" w:eastAsia="Times New Roman" w:hAnsi="Times New Roman"/>
                <w:b/>
                <w:color w:val="000000"/>
                <w:w w:val="97"/>
                <w:sz w:val="16"/>
              </w:rPr>
              <w:t>Электрические заряды. Заряженные тела и их взаимодействие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78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0"/>
              <w:rPr>
                <w:rFonts w:eastAsiaTheme="minorEastAsia"/>
                <w:lang w:val="en-US"/>
              </w:rPr>
            </w:pPr>
            <w:r w:rsidRPr="00A814CA">
              <w:rPr>
                <w:rFonts w:ascii="Times New Roman" w:eastAsia="Times New Roman" w:hAnsi="Times New Roman"/>
                <w:color w:val="000000"/>
                <w:w w:val="97"/>
                <w:sz w:val="16"/>
                <w:lang w:val="en-US"/>
              </w:rPr>
              <w:t>0</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2"/>
        </w:trPr>
        <w:tc>
          <w:tcPr>
            <w:tcW w:w="480"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2.2.</w:t>
            </w:r>
          </w:p>
        </w:tc>
        <w:tc>
          <w:tcPr>
            <w:tcW w:w="3772"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Постоянный</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электрический</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ток</w:t>
            </w:r>
            <w:proofErr w:type="spellEnd"/>
          </w:p>
        </w:tc>
        <w:tc>
          <w:tcPr>
            <w:tcW w:w="636"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20</w:t>
            </w:r>
          </w:p>
        </w:tc>
        <w:tc>
          <w:tcPr>
            <w:tcW w:w="781" w:type="dxa"/>
            <w:tcBorders>
              <w:top w:val="single" w:sz="4" w:space="0" w:color="000000"/>
              <w:left w:val="single" w:sz="4" w:space="0" w:color="000000"/>
              <w:bottom w:val="single" w:sz="5"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5"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0"/>
              <w:rPr>
                <w:rFonts w:eastAsiaTheme="minorEastAsia"/>
                <w:lang w:val="en-US"/>
              </w:rPr>
            </w:pPr>
            <w:r w:rsidRPr="00A814CA">
              <w:rPr>
                <w:rFonts w:ascii="Times New Roman" w:eastAsia="Times New Roman" w:hAnsi="Times New Roman"/>
                <w:color w:val="000000"/>
                <w:w w:val="97"/>
                <w:sz w:val="16"/>
                <w:lang w:val="en-US"/>
              </w:rPr>
              <w:t>6</w:t>
            </w:r>
          </w:p>
        </w:tc>
        <w:tc>
          <w:tcPr>
            <w:tcW w:w="3118" w:type="dxa"/>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480"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2.3.</w:t>
            </w:r>
          </w:p>
        </w:tc>
        <w:tc>
          <w:tcPr>
            <w:tcW w:w="3772"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Магнитные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явления</w:t>
            </w:r>
            <w:proofErr w:type="spellEnd"/>
          </w:p>
        </w:tc>
        <w:tc>
          <w:tcPr>
            <w:tcW w:w="63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781" w:type="dxa"/>
            <w:tcBorders>
              <w:top w:val="single" w:sz="5"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5"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0"/>
              <w:rPr>
                <w:rFonts w:eastAsiaTheme="minorEastAsia"/>
                <w:lang w:val="en-US"/>
              </w:rPr>
            </w:pPr>
            <w:r w:rsidRPr="00A814CA">
              <w:rPr>
                <w:rFonts w:ascii="Times New Roman" w:eastAsia="Times New Roman" w:hAnsi="Times New Roman"/>
                <w:color w:val="000000"/>
                <w:w w:val="97"/>
                <w:sz w:val="16"/>
                <w:lang w:val="en-US"/>
              </w:rPr>
              <w:t>3</w:t>
            </w:r>
          </w:p>
        </w:tc>
        <w:tc>
          <w:tcPr>
            <w:tcW w:w="3118"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0D6DE2">
        <w:trPr>
          <w:trHeight w:hRule="exact" w:val="1448"/>
        </w:trPr>
        <w:tc>
          <w:tcPr>
            <w:tcW w:w="48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2.4.</w:t>
            </w:r>
          </w:p>
        </w:tc>
        <w:tc>
          <w:tcPr>
            <w:tcW w:w="377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Электромагнитная</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индукция</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78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0"/>
              <w:rPr>
                <w:rFonts w:eastAsiaTheme="minorEastAsia"/>
                <w:lang w:val="en-US"/>
              </w:rPr>
            </w:pPr>
            <w:r w:rsidRPr="00A814CA">
              <w:rPr>
                <w:rFonts w:ascii="Times New Roman" w:eastAsia="Times New Roman" w:hAnsi="Times New Roman"/>
                <w:color w:val="000000"/>
                <w:w w:val="97"/>
                <w:sz w:val="16"/>
                <w:lang w:val="en-US"/>
              </w:rPr>
              <w:t>1</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2" w:right="2160"/>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36</w:t>
            </w:r>
          </w:p>
        </w:tc>
        <w:tc>
          <w:tcPr>
            <w:tcW w:w="47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2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Резервное</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время</w:t>
            </w:r>
            <w:proofErr w:type="spellEnd"/>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475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bl>
    <w:p w:rsidR="00A814CA" w:rsidRPr="00A814CA" w:rsidRDefault="00A814CA" w:rsidP="00A814CA">
      <w:pPr>
        <w:autoSpaceDE w:val="0"/>
        <w:autoSpaceDN w:val="0"/>
        <w:spacing w:after="0" w:line="14" w:lineRule="exact"/>
        <w:rPr>
          <w:rFonts w:eastAsiaTheme="minorEastAsia"/>
          <w:lang w:val="en-US"/>
        </w:rPr>
      </w:pPr>
    </w:p>
    <w:tbl>
      <w:tblPr>
        <w:tblW w:w="0" w:type="auto"/>
        <w:tblInd w:w="6" w:type="dxa"/>
        <w:tblLayout w:type="fixed"/>
        <w:tblLook w:val="04A0" w:firstRow="1" w:lastRow="0" w:firstColumn="1" w:lastColumn="0" w:noHBand="0" w:noVBand="1"/>
      </w:tblPr>
      <w:tblGrid>
        <w:gridCol w:w="4252"/>
        <w:gridCol w:w="636"/>
        <w:gridCol w:w="781"/>
        <w:gridCol w:w="851"/>
        <w:gridCol w:w="3118"/>
      </w:tblGrid>
      <w:tr w:rsidR="00A814CA" w:rsidRPr="00A814CA" w:rsidTr="00592AC2">
        <w:trPr>
          <w:trHeight w:hRule="exact" w:val="348"/>
        </w:trPr>
        <w:tc>
          <w:tcPr>
            <w:tcW w:w="4252"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ОБЩЕЕ КОЛИЧЕСТВО ЧАСОВ ПО ПРОГРАММЕ</w:t>
            </w:r>
          </w:p>
        </w:tc>
        <w:tc>
          <w:tcPr>
            <w:tcW w:w="63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68</w:t>
            </w:r>
          </w:p>
        </w:tc>
        <w:tc>
          <w:tcPr>
            <w:tcW w:w="78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51" w:type="dxa"/>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0"/>
              <w:rPr>
                <w:rFonts w:eastAsiaTheme="minorEastAsia"/>
                <w:lang w:val="en-US"/>
              </w:rPr>
            </w:pPr>
            <w:r w:rsidRPr="00A814CA">
              <w:rPr>
                <w:rFonts w:ascii="Times New Roman" w:eastAsia="Times New Roman" w:hAnsi="Times New Roman"/>
                <w:color w:val="000000"/>
                <w:w w:val="97"/>
                <w:sz w:val="16"/>
                <w:lang w:val="en-US"/>
              </w:rPr>
              <w:t>15</w:t>
            </w:r>
          </w:p>
        </w:tc>
        <w:tc>
          <w:tcPr>
            <w:tcW w:w="311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bl>
    <w:p w:rsidR="00A814CA" w:rsidRDefault="00A814CA"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9 КЛАСС</w:t>
      </w:r>
    </w:p>
    <w:tbl>
      <w:tblPr>
        <w:tblW w:w="0" w:type="auto"/>
        <w:tblInd w:w="6" w:type="dxa"/>
        <w:tblLayout w:type="fixed"/>
        <w:tblLook w:val="04A0" w:firstRow="1" w:lastRow="0" w:firstColumn="1" w:lastColumn="0" w:noHBand="0" w:noVBand="1"/>
      </w:tblPr>
      <w:tblGrid>
        <w:gridCol w:w="396"/>
        <w:gridCol w:w="3856"/>
        <w:gridCol w:w="528"/>
        <w:gridCol w:w="39"/>
        <w:gridCol w:w="850"/>
        <w:gridCol w:w="851"/>
        <w:gridCol w:w="11"/>
        <w:gridCol w:w="3107"/>
        <w:gridCol w:w="11"/>
      </w:tblGrid>
      <w:tr w:rsidR="00A814CA" w:rsidRPr="00A814CA" w:rsidTr="00592AC2">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jc w:val="center"/>
              <w:rPr>
                <w:rFonts w:eastAsiaTheme="minorEastAsia"/>
                <w:lang w:val="en-US"/>
              </w:rPr>
            </w:pPr>
            <w:r w:rsidRPr="00A814CA">
              <w:rPr>
                <w:rFonts w:ascii="Times New Roman" w:eastAsia="Times New Roman" w:hAnsi="Times New Roman"/>
                <w:b/>
                <w:color w:val="000000"/>
                <w:w w:val="97"/>
                <w:sz w:val="16"/>
                <w:lang w:val="en-US"/>
              </w:rPr>
              <w:t>№</w:t>
            </w:r>
            <w:r w:rsidRPr="00A814CA">
              <w:rPr>
                <w:rFonts w:eastAsiaTheme="minorEastAsia"/>
                <w:lang w:val="en-US"/>
              </w:rPr>
              <w:br/>
            </w:r>
            <w:r w:rsidRPr="00A814CA">
              <w:rPr>
                <w:rFonts w:ascii="Times New Roman" w:eastAsia="Times New Roman" w:hAnsi="Times New Roman"/>
                <w:b/>
                <w:color w:val="000000"/>
                <w:w w:val="97"/>
                <w:sz w:val="16"/>
                <w:lang w:val="en-US"/>
              </w:rPr>
              <w:t>п/п</w:t>
            </w:r>
          </w:p>
        </w:tc>
        <w:tc>
          <w:tcPr>
            <w:tcW w:w="38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97"/>
                <w:sz w:val="16"/>
              </w:rPr>
              <w:t>Наименование разделов и тем программы</w:t>
            </w:r>
          </w:p>
        </w:tc>
        <w:tc>
          <w:tcPr>
            <w:tcW w:w="2279" w:type="dxa"/>
            <w:gridSpan w:val="5"/>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Количество</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часов</w:t>
            </w:r>
            <w:proofErr w:type="spellEnd"/>
          </w:p>
        </w:tc>
        <w:tc>
          <w:tcPr>
            <w:tcW w:w="3118" w:type="dxa"/>
            <w:gridSpan w:val="2"/>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144"/>
              <w:rPr>
                <w:rFonts w:eastAsiaTheme="minorEastAsia"/>
                <w:lang w:val="en-US"/>
              </w:rPr>
            </w:pPr>
            <w:proofErr w:type="spellStart"/>
            <w:r w:rsidRPr="00A814CA">
              <w:rPr>
                <w:rFonts w:ascii="Times New Roman" w:eastAsia="Times New Roman" w:hAnsi="Times New Roman"/>
                <w:b/>
                <w:color w:val="000000"/>
                <w:w w:val="97"/>
                <w:sz w:val="16"/>
                <w:lang w:val="en-US"/>
              </w:rPr>
              <w:t>Электронные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цифровые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образовательные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ресурсы</w:t>
            </w:r>
            <w:proofErr w:type="spellEnd"/>
          </w:p>
        </w:tc>
      </w:tr>
      <w:tr w:rsidR="00A814CA" w:rsidRPr="00A814CA" w:rsidTr="00592AC2">
        <w:trPr>
          <w:trHeight w:hRule="exact" w:val="1090"/>
        </w:trPr>
        <w:tc>
          <w:tcPr>
            <w:tcW w:w="396"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3856" w:type="dxa"/>
            <w:vMerge/>
            <w:tcBorders>
              <w:top w:val="single" w:sz="4" w:space="0" w:color="000000"/>
              <w:left w:val="single" w:sz="4"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proofErr w:type="spellStart"/>
            <w:r w:rsidRPr="00A814CA">
              <w:rPr>
                <w:rFonts w:ascii="Times New Roman" w:eastAsia="Times New Roman" w:hAnsi="Times New Roman"/>
                <w:b/>
                <w:color w:val="000000"/>
                <w:w w:val="97"/>
                <w:sz w:val="16"/>
                <w:lang w:val="en-US"/>
              </w:rPr>
              <w:t>всего</w:t>
            </w:r>
            <w:proofErr w:type="spellEnd"/>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2" w:right="288"/>
              <w:rPr>
                <w:rFonts w:eastAsiaTheme="minorEastAsia"/>
                <w:lang w:val="en-US"/>
              </w:rPr>
            </w:pPr>
            <w:proofErr w:type="spellStart"/>
            <w:r w:rsidRPr="00A814CA">
              <w:rPr>
                <w:rFonts w:ascii="Times New Roman" w:eastAsia="Times New Roman" w:hAnsi="Times New Roman"/>
                <w:b/>
                <w:color w:val="000000"/>
                <w:w w:val="97"/>
                <w:sz w:val="16"/>
                <w:lang w:val="en-US"/>
              </w:rPr>
              <w:t>контрольные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45" w:lineRule="auto"/>
              <w:ind w:left="72" w:right="288"/>
              <w:rPr>
                <w:rFonts w:eastAsiaTheme="minorEastAsia"/>
                <w:lang w:val="en-US"/>
              </w:rPr>
            </w:pPr>
            <w:proofErr w:type="spellStart"/>
            <w:r w:rsidRPr="00A814CA">
              <w:rPr>
                <w:rFonts w:ascii="Times New Roman" w:eastAsia="Times New Roman" w:hAnsi="Times New Roman"/>
                <w:b/>
                <w:color w:val="000000"/>
                <w:w w:val="97"/>
                <w:sz w:val="16"/>
                <w:lang w:val="en-US"/>
              </w:rPr>
              <w:t>практические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работы</w:t>
            </w:r>
            <w:proofErr w:type="spellEnd"/>
          </w:p>
        </w:tc>
        <w:tc>
          <w:tcPr>
            <w:tcW w:w="3118" w:type="dxa"/>
            <w:gridSpan w:val="2"/>
            <w:vMerge/>
            <w:tcBorders>
              <w:top w:val="single" w:sz="4" w:space="0" w:color="000000"/>
              <w:left w:val="single" w:sz="5" w:space="0" w:color="000000"/>
              <w:bottom w:val="single" w:sz="4" w:space="0" w:color="000000"/>
              <w:right w:val="single" w:sz="4" w:space="0" w:color="000000"/>
            </w:tcBorders>
          </w:tcPr>
          <w:p w:rsidR="00A814CA" w:rsidRPr="00A814CA" w:rsidRDefault="00A814CA" w:rsidP="00A814CA">
            <w:pPr>
              <w:rPr>
                <w:rFonts w:eastAsiaTheme="minorEastAsia"/>
                <w:lang w:val="en-US"/>
              </w:rPr>
            </w:pPr>
          </w:p>
        </w:tc>
      </w:tr>
      <w:tr w:rsidR="00A814CA" w:rsidRPr="00A814CA" w:rsidTr="00592AC2">
        <w:trPr>
          <w:trHeight w:hRule="exact" w:val="350"/>
        </w:trPr>
        <w:tc>
          <w:tcPr>
            <w:tcW w:w="964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Раздел</w:t>
            </w:r>
            <w:proofErr w:type="spellEnd"/>
            <w:r w:rsidRPr="00A814CA">
              <w:rPr>
                <w:rFonts w:ascii="Times New Roman" w:eastAsia="Times New Roman" w:hAnsi="Times New Roman"/>
                <w:color w:val="000000"/>
                <w:w w:val="97"/>
                <w:sz w:val="16"/>
                <w:lang w:val="en-US"/>
              </w:rPr>
              <w:t xml:space="preserve"> 1.</w:t>
            </w:r>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Механические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явления</w:t>
            </w:r>
            <w:proofErr w:type="spellEnd"/>
          </w:p>
        </w:tc>
      </w:tr>
      <w:tr w:rsidR="00A814CA" w:rsidRPr="000D6DE2" w:rsidTr="00592AC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1.1.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b/>
                <w:color w:val="000000"/>
                <w:w w:val="97"/>
                <w:sz w:val="16"/>
              </w:rPr>
              <w:t xml:space="preserve">Механическое движение и способы его описания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10</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1.2.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Взаимодействие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тел</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20</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1.3.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Законы</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сохранения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10</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r w:rsidRPr="00A814CA">
              <w:rPr>
                <w:rFonts w:ascii="Times New Roman" w:eastAsia="Times New Roman" w:hAnsi="Times New Roman"/>
                <w:color w:val="000000"/>
                <w:w w:val="97"/>
                <w:sz w:val="16"/>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40</w:t>
            </w:r>
          </w:p>
        </w:tc>
        <w:tc>
          <w:tcPr>
            <w:tcW w:w="4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4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color w:val="000000"/>
                <w:w w:val="97"/>
                <w:sz w:val="16"/>
              </w:rPr>
              <w:t>Раздел 2.</w:t>
            </w:r>
            <w:r w:rsidRPr="00A814CA">
              <w:rPr>
                <w:rFonts w:ascii="Times New Roman" w:eastAsia="Times New Roman" w:hAnsi="Times New Roman"/>
                <w:b/>
                <w:color w:val="000000"/>
                <w:w w:val="97"/>
                <w:sz w:val="16"/>
              </w:rPr>
              <w:t xml:space="preserve"> Механические колебания и волны</w:t>
            </w:r>
          </w:p>
        </w:tc>
      </w:tr>
      <w:tr w:rsidR="00A814CA" w:rsidRPr="000D6DE2" w:rsidTr="000D6DE2">
        <w:trPr>
          <w:trHeight w:hRule="exact" w:val="78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2.1.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Механические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колебания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7</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0D6DE2">
        <w:trPr>
          <w:trHeight w:hRule="exact" w:val="809"/>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2.2.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Механические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волны</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Звук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8</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r w:rsidRPr="00A814CA">
              <w:rPr>
                <w:rFonts w:ascii="Times New Roman" w:eastAsia="Times New Roman" w:hAnsi="Times New Roman"/>
                <w:color w:val="000000"/>
                <w:w w:val="97"/>
                <w:sz w:val="16"/>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15</w:t>
            </w:r>
          </w:p>
        </w:tc>
        <w:tc>
          <w:tcPr>
            <w:tcW w:w="4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4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color w:val="000000"/>
                <w:w w:val="97"/>
                <w:sz w:val="16"/>
              </w:rPr>
              <w:t>Раздел 3.</w:t>
            </w:r>
            <w:r w:rsidRPr="00A814CA">
              <w:rPr>
                <w:rFonts w:ascii="Times New Roman" w:eastAsia="Times New Roman" w:hAnsi="Times New Roman"/>
                <w:b/>
                <w:color w:val="000000"/>
                <w:w w:val="97"/>
                <w:sz w:val="16"/>
              </w:rPr>
              <w:t xml:space="preserve"> Электромагнитное поле и электромагнитные волны</w:t>
            </w:r>
          </w:p>
        </w:tc>
      </w:tr>
      <w:tr w:rsidR="00A814CA" w:rsidRPr="000D6DE2" w:rsidTr="000D6DE2">
        <w:trPr>
          <w:trHeight w:hRule="exact" w:val="85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3.1.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b/>
                <w:color w:val="000000"/>
                <w:w w:val="97"/>
                <w:sz w:val="16"/>
              </w:rPr>
              <w:t>Электромагнитное поле и электромагнитные волны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4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4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proofErr w:type="gramStart"/>
            <w:r w:rsidRPr="00A814CA">
              <w:rPr>
                <w:rFonts w:ascii="Times New Roman" w:eastAsia="Times New Roman" w:hAnsi="Times New Roman"/>
                <w:color w:val="000000"/>
                <w:w w:val="97"/>
                <w:sz w:val="16"/>
                <w:lang w:val="en-US"/>
              </w:rPr>
              <w:t>Раздел</w:t>
            </w:r>
            <w:proofErr w:type="spellEnd"/>
            <w:r w:rsidRPr="00A814CA">
              <w:rPr>
                <w:rFonts w:ascii="Times New Roman" w:eastAsia="Times New Roman" w:hAnsi="Times New Roman"/>
                <w:color w:val="000000"/>
                <w:w w:val="97"/>
                <w:sz w:val="16"/>
                <w:lang w:val="en-US"/>
              </w:rPr>
              <w:t xml:space="preserve">  4</w:t>
            </w:r>
            <w:proofErr w:type="gram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b/>
                <w:color w:val="000000"/>
                <w:w w:val="97"/>
                <w:sz w:val="16"/>
                <w:lang w:val="en-US"/>
              </w:rPr>
              <w:t>Световые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явления</w:t>
            </w:r>
            <w:proofErr w:type="spellEnd"/>
          </w:p>
        </w:tc>
      </w:tr>
      <w:tr w:rsidR="00A814CA" w:rsidRPr="000D6DE2" w:rsidTr="000D6DE2">
        <w:trPr>
          <w:trHeight w:hRule="exact" w:val="887"/>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4.1.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Законы</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распространения</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света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0D6DE2">
        <w:trPr>
          <w:trHeight w:hRule="exact" w:val="923"/>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4.2.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Линзы</w:t>
            </w:r>
            <w:proofErr w:type="spellEnd"/>
            <w:r w:rsidRPr="00A814CA">
              <w:rPr>
                <w:rFonts w:ascii="Times New Roman" w:eastAsia="Times New Roman" w:hAnsi="Times New Roman"/>
                <w:b/>
                <w:color w:val="000000"/>
                <w:w w:val="97"/>
                <w:sz w:val="16"/>
                <w:lang w:val="en-US"/>
              </w:rPr>
              <w:t xml:space="preserve"> и </w:t>
            </w:r>
            <w:proofErr w:type="spellStart"/>
            <w:r w:rsidRPr="00A814CA">
              <w:rPr>
                <w:rFonts w:ascii="Times New Roman" w:eastAsia="Times New Roman" w:hAnsi="Times New Roman"/>
                <w:b/>
                <w:color w:val="000000"/>
                <w:w w:val="97"/>
                <w:sz w:val="16"/>
                <w:lang w:val="en-US"/>
              </w:rPr>
              <w:t>оптические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приборы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0D6DE2">
        <w:trPr>
          <w:trHeight w:hRule="exact" w:val="945"/>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4.3.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rPr>
            </w:pPr>
            <w:r w:rsidRPr="00A814CA">
              <w:rPr>
                <w:rFonts w:ascii="Times New Roman" w:eastAsia="Times New Roman" w:hAnsi="Times New Roman"/>
                <w:b/>
                <w:color w:val="000000"/>
                <w:w w:val="97"/>
                <w:sz w:val="16"/>
              </w:rPr>
              <w:t>Разложение белого света в спектр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3</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6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15</w:t>
            </w:r>
          </w:p>
        </w:tc>
        <w:tc>
          <w:tcPr>
            <w:tcW w:w="4869"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trHeight w:hRule="exact" w:val="348"/>
        </w:trPr>
        <w:tc>
          <w:tcPr>
            <w:tcW w:w="964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Раздел</w:t>
            </w:r>
            <w:proofErr w:type="spellEnd"/>
            <w:r w:rsidRPr="00A814CA">
              <w:rPr>
                <w:rFonts w:ascii="Times New Roman" w:eastAsia="Times New Roman" w:hAnsi="Times New Roman"/>
                <w:color w:val="000000"/>
                <w:w w:val="97"/>
                <w:sz w:val="16"/>
                <w:lang w:val="en-US"/>
              </w:rPr>
              <w:t xml:space="preserve"> 5. </w:t>
            </w:r>
            <w:proofErr w:type="spellStart"/>
            <w:r w:rsidRPr="00A814CA">
              <w:rPr>
                <w:rFonts w:ascii="Times New Roman" w:eastAsia="Times New Roman" w:hAnsi="Times New Roman"/>
                <w:b/>
                <w:color w:val="000000"/>
                <w:w w:val="97"/>
                <w:sz w:val="16"/>
                <w:lang w:val="en-US"/>
              </w:rPr>
              <w:t>Квантовые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явления</w:t>
            </w:r>
            <w:proofErr w:type="spellEnd"/>
          </w:p>
        </w:tc>
      </w:tr>
      <w:tr w:rsidR="00A814CA" w:rsidRPr="000D6DE2" w:rsidTr="000D6DE2">
        <w:trPr>
          <w:trHeight w:hRule="exact" w:val="7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jc w:val="center"/>
              <w:rPr>
                <w:rFonts w:eastAsiaTheme="minorEastAsia"/>
                <w:lang w:val="en-US"/>
              </w:rPr>
            </w:pPr>
            <w:r w:rsidRPr="00A814CA">
              <w:rPr>
                <w:rFonts w:ascii="Times New Roman" w:eastAsia="Times New Roman" w:hAnsi="Times New Roman"/>
                <w:color w:val="000000"/>
                <w:w w:val="97"/>
                <w:sz w:val="16"/>
                <w:lang w:val="en-US"/>
              </w:rPr>
              <w:t>5.1.</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b/>
                <w:color w:val="000000"/>
                <w:w w:val="97"/>
                <w:sz w:val="16"/>
              </w:rPr>
              <w:t>Испускание и поглощение света атомом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4</w:t>
            </w:r>
          </w:p>
        </w:tc>
        <w:tc>
          <w:tcPr>
            <w:tcW w:w="88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29"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592AC2">
        <w:trPr>
          <w:gridAfter w:val="1"/>
          <w:wAfter w:w="11" w:type="dxa"/>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5.2.</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Строение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атомного</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ядра</w:t>
            </w:r>
            <w:proofErr w:type="spellEnd"/>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6</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0D6DE2" w:rsidTr="000D6DE2">
        <w:trPr>
          <w:gridAfter w:val="1"/>
          <w:wAfter w:w="11" w:type="dxa"/>
          <w:trHeight w:hRule="exact" w:val="12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jc w:val="center"/>
              <w:rPr>
                <w:rFonts w:eastAsiaTheme="minorEastAsia"/>
                <w:lang w:val="en-US"/>
              </w:rPr>
            </w:pPr>
            <w:r w:rsidRPr="00A814CA">
              <w:rPr>
                <w:rFonts w:ascii="Times New Roman" w:eastAsia="Times New Roman" w:hAnsi="Times New Roman"/>
                <w:color w:val="000000"/>
                <w:w w:val="97"/>
                <w:sz w:val="16"/>
                <w:lang w:val="en-US"/>
              </w:rPr>
              <w:t>5.3.</w:t>
            </w:r>
          </w:p>
        </w:tc>
        <w:tc>
          <w:tcPr>
            <w:tcW w:w="3856"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b/>
                <w:color w:val="000000"/>
                <w:w w:val="97"/>
                <w:sz w:val="16"/>
                <w:lang w:val="en-US"/>
              </w:rPr>
              <w:t>Ядерные</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реакции</w:t>
            </w:r>
            <w:proofErr w:type="spellEnd"/>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7</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gridAfter w:val="1"/>
          <w:wAfter w:w="11" w:type="dxa"/>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bookmarkStart w:id="0" w:name="_GoBack"/>
            <w:bookmarkEnd w:id="0"/>
            <w:proofErr w:type="spellEnd"/>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r w:rsidRPr="00A814CA">
              <w:rPr>
                <w:rFonts w:ascii="Times New Roman" w:eastAsia="Times New Roman" w:hAnsi="Times New Roman"/>
                <w:color w:val="000000"/>
                <w:w w:val="97"/>
                <w:sz w:val="16"/>
                <w:lang w:val="en-US"/>
              </w:rPr>
              <w:t>17</w:t>
            </w:r>
          </w:p>
        </w:tc>
        <w:tc>
          <w:tcPr>
            <w:tcW w:w="481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gridAfter w:val="1"/>
          <w:wAfter w:w="11" w:type="dxa"/>
          <w:trHeight w:hRule="exact" w:val="350"/>
        </w:trPr>
        <w:tc>
          <w:tcPr>
            <w:tcW w:w="9638" w:type="dxa"/>
            <w:gridSpan w:val="8"/>
            <w:tcBorders>
              <w:top w:val="single" w:sz="4" w:space="0" w:color="000000"/>
              <w:left w:val="single" w:sz="4" w:space="0" w:color="000000"/>
              <w:bottom w:val="single" w:sz="5" w:space="0" w:color="000000"/>
              <w:right w:val="single" w:sz="4" w:space="0" w:color="000000"/>
            </w:tcBorders>
            <w:tcMar>
              <w:left w:w="0" w:type="dxa"/>
              <w:right w:w="0" w:type="dxa"/>
            </w:tcMar>
          </w:tcPr>
          <w:p w:rsidR="00A814CA" w:rsidRPr="00A814CA" w:rsidRDefault="00A814CA" w:rsidP="00A814CA">
            <w:pPr>
              <w:autoSpaceDE w:val="0"/>
              <w:autoSpaceDN w:val="0"/>
              <w:spacing w:before="78" w:after="0" w:line="230"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Раздел</w:t>
            </w:r>
            <w:proofErr w:type="spellEnd"/>
            <w:r w:rsidRPr="00A814CA">
              <w:rPr>
                <w:rFonts w:ascii="Times New Roman" w:eastAsia="Times New Roman" w:hAnsi="Times New Roman"/>
                <w:color w:val="000000"/>
                <w:w w:val="97"/>
                <w:sz w:val="16"/>
                <w:lang w:val="en-US"/>
              </w:rPr>
              <w:t xml:space="preserve"> 6</w:t>
            </w:r>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Повторительно-обобщающий</w:t>
            </w:r>
            <w:proofErr w:type="spellEnd"/>
            <w:r w:rsidRPr="00A814CA">
              <w:rPr>
                <w:rFonts w:ascii="Times New Roman" w:eastAsia="Times New Roman" w:hAnsi="Times New Roman"/>
                <w:b/>
                <w:color w:val="000000"/>
                <w:w w:val="97"/>
                <w:sz w:val="16"/>
                <w:lang w:val="en-US"/>
              </w:rPr>
              <w:t xml:space="preserve"> </w:t>
            </w:r>
            <w:proofErr w:type="spellStart"/>
            <w:r w:rsidRPr="00A814CA">
              <w:rPr>
                <w:rFonts w:ascii="Times New Roman" w:eastAsia="Times New Roman" w:hAnsi="Times New Roman"/>
                <w:b/>
                <w:color w:val="000000"/>
                <w:w w:val="97"/>
                <w:sz w:val="16"/>
                <w:lang w:val="en-US"/>
              </w:rPr>
              <w:t>модуль</w:t>
            </w:r>
            <w:proofErr w:type="spellEnd"/>
          </w:p>
        </w:tc>
      </w:tr>
      <w:tr w:rsidR="00A814CA" w:rsidRPr="000D6DE2" w:rsidTr="000D6DE2">
        <w:trPr>
          <w:gridAfter w:val="1"/>
          <w:wAfter w:w="11" w:type="dxa"/>
          <w:trHeight w:hRule="exact" w:val="1221"/>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jc w:val="center"/>
              <w:rPr>
                <w:rFonts w:eastAsiaTheme="minorEastAsia"/>
                <w:lang w:val="en-US"/>
              </w:rPr>
            </w:pPr>
            <w:r w:rsidRPr="00A814CA">
              <w:rPr>
                <w:rFonts w:ascii="Times New Roman" w:eastAsia="Times New Roman" w:hAnsi="Times New Roman"/>
                <w:color w:val="000000"/>
                <w:w w:val="97"/>
                <w:sz w:val="16"/>
                <w:lang w:val="en-US"/>
              </w:rPr>
              <w:t>6.1.</w:t>
            </w:r>
          </w:p>
        </w:tc>
        <w:tc>
          <w:tcPr>
            <w:tcW w:w="3856"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45" w:lineRule="auto"/>
              <w:ind w:left="72" w:right="288"/>
              <w:rPr>
                <w:rFonts w:eastAsiaTheme="minorEastAsia"/>
              </w:rPr>
            </w:pPr>
            <w:r w:rsidRPr="00A814CA">
              <w:rPr>
                <w:rFonts w:ascii="Times New Roman" w:eastAsia="Times New Roman" w:hAnsi="Times New Roman"/>
                <w:b/>
                <w:color w:val="000000"/>
                <w:w w:val="97"/>
                <w:sz w:val="16"/>
              </w:rPr>
              <w:t xml:space="preserve">Систематизация и обобщение предметного содержания и опыта </w:t>
            </w:r>
            <w:proofErr w:type="spellStart"/>
            <w:r w:rsidRPr="00A814CA">
              <w:rPr>
                <w:rFonts w:ascii="Times New Roman" w:eastAsia="Times New Roman" w:hAnsi="Times New Roman"/>
                <w:b/>
                <w:color w:val="000000"/>
                <w:w w:val="97"/>
                <w:sz w:val="16"/>
              </w:rPr>
              <w:t>дея</w:t>
            </w:r>
            <w:proofErr w:type="spellEnd"/>
            <w:r w:rsidRPr="00A814CA">
              <w:rPr>
                <w:rFonts w:ascii="DejaVu Serif" w:eastAsia="DejaVu Serif" w:hAnsi="DejaVu Serif"/>
                <w:b/>
                <w:color w:val="000000"/>
                <w:w w:val="97"/>
                <w:sz w:val="16"/>
              </w:rPr>
              <w:t>​</w:t>
            </w:r>
            <w:proofErr w:type="spellStart"/>
            <w:r w:rsidRPr="00A814CA">
              <w:rPr>
                <w:rFonts w:ascii="Times New Roman" w:eastAsia="Times New Roman" w:hAnsi="Times New Roman"/>
                <w:b/>
                <w:color w:val="000000"/>
                <w:w w:val="97"/>
                <w:sz w:val="16"/>
              </w:rPr>
              <w:t>тельности</w:t>
            </w:r>
            <w:proofErr w:type="spellEnd"/>
            <w:r w:rsidRPr="00A814CA">
              <w:rPr>
                <w:rFonts w:ascii="Times New Roman" w:eastAsia="Times New Roman" w:hAnsi="Times New Roman"/>
                <w:b/>
                <w:color w:val="000000"/>
                <w:w w:val="97"/>
                <w:sz w:val="16"/>
              </w:rPr>
              <w:t>, приобретённого при изучении всего курса физики</w:t>
            </w:r>
          </w:p>
        </w:tc>
        <w:tc>
          <w:tcPr>
            <w:tcW w:w="567"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9</w:t>
            </w:r>
          </w:p>
        </w:tc>
        <w:tc>
          <w:tcPr>
            <w:tcW w:w="850" w:type="dxa"/>
            <w:tcBorders>
              <w:top w:val="single" w:sz="5"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1</w:t>
            </w:r>
          </w:p>
        </w:tc>
        <w:tc>
          <w:tcPr>
            <w:tcW w:w="851" w:type="dxa"/>
            <w:tcBorders>
              <w:top w:val="single" w:sz="5"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4" w:after="0" w:line="230" w:lineRule="auto"/>
              <w:ind w:left="72"/>
              <w:rPr>
                <w:rFonts w:eastAsiaTheme="minorEastAsia"/>
                <w:lang w:val="en-US"/>
              </w:rPr>
            </w:pPr>
            <w:r w:rsidRPr="00A814CA">
              <w:rPr>
                <w:rFonts w:ascii="Times New Roman" w:eastAsia="Times New Roman" w:hAnsi="Times New Roman"/>
                <w:color w:val="000000"/>
                <w:w w:val="97"/>
                <w:sz w:val="16"/>
                <w:lang w:val="en-US"/>
              </w:rPr>
              <w:t>0</w:t>
            </w:r>
          </w:p>
        </w:tc>
        <w:tc>
          <w:tcPr>
            <w:tcW w:w="3118" w:type="dxa"/>
            <w:gridSpan w:val="2"/>
            <w:tcBorders>
              <w:top w:val="single" w:sz="5"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4" w:after="0" w:line="245" w:lineRule="auto"/>
              <w:ind w:left="74" w:right="864"/>
              <w:rPr>
                <w:rFonts w:eastAsiaTheme="minorEastAsia"/>
                <w:lang w:val="en-US"/>
              </w:rPr>
            </w:pPr>
            <w:r w:rsidRPr="00A814CA">
              <w:rPr>
                <w:rFonts w:ascii="Times New Roman" w:eastAsia="Times New Roman" w:hAnsi="Times New Roman"/>
                <w:color w:val="000000"/>
                <w:w w:val="97"/>
                <w:sz w:val="16"/>
                <w:lang w:val="en-US"/>
              </w:rPr>
              <w:t xml:space="preserve">www.edu.skysmart.ru www.yaclass.ru www.resh.edu.ru </w:t>
            </w:r>
          </w:p>
        </w:tc>
      </w:tr>
      <w:tr w:rsidR="00A814CA" w:rsidRPr="00A814CA" w:rsidTr="00592AC2">
        <w:trPr>
          <w:gridAfter w:val="1"/>
          <w:wAfter w:w="11" w:type="dxa"/>
          <w:trHeight w:hRule="exact" w:val="34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proofErr w:type="spellStart"/>
            <w:r w:rsidRPr="00A814CA">
              <w:rPr>
                <w:rFonts w:ascii="Times New Roman" w:eastAsia="Times New Roman" w:hAnsi="Times New Roman"/>
                <w:color w:val="000000"/>
                <w:w w:val="97"/>
                <w:sz w:val="16"/>
                <w:lang w:val="en-US"/>
              </w:rPr>
              <w:t>Итого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по</w:t>
            </w:r>
            <w:proofErr w:type="spellEnd"/>
            <w:r w:rsidRPr="00A814CA">
              <w:rPr>
                <w:rFonts w:ascii="Times New Roman" w:eastAsia="Times New Roman" w:hAnsi="Times New Roman"/>
                <w:color w:val="000000"/>
                <w:w w:val="97"/>
                <w:sz w:val="16"/>
                <w:lang w:val="en-US"/>
              </w:rPr>
              <w:t xml:space="preserve"> </w:t>
            </w:r>
            <w:proofErr w:type="spellStart"/>
            <w:r w:rsidRPr="00A814CA">
              <w:rPr>
                <w:rFonts w:ascii="Times New Roman" w:eastAsia="Times New Roman" w:hAnsi="Times New Roman"/>
                <w:color w:val="000000"/>
                <w:w w:val="97"/>
                <w:sz w:val="16"/>
                <w:lang w:val="en-US"/>
              </w:rPr>
              <w:t>разделу</w:t>
            </w:r>
            <w:proofErr w:type="spellEnd"/>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9</w:t>
            </w:r>
          </w:p>
        </w:tc>
        <w:tc>
          <w:tcPr>
            <w:tcW w:w="4819"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r w:rsidR="00A814CA" w:rsidRPr="00A814CA" w:rsidTr="00592AC2">
        <w:trPr>
          <w:gridAfter w:val="1"/>
          <w:wAfter w:w="11" w:type="dxa"/>
          <w:trHeight w:hRule="exact" w:val="328"/>
        </w:trPr>
        <w:tc>
          <w:tcPr>
            <w:tcW w:w="42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rPr>
            </w:pPr>
            <w:r w:rsidRPr="00A814CA">
              <w:rPr>
                <w:rFonts w:ascii="Times New Roman" w:eastAsia="Times New Roman" w:hAnsi="Times New Roman"/>
                <w:color w:val="000000"/>
                <w:w w:val="97"/>
                <w:sz w:val="16"/>
              </w:rPr>
              <w:t>ОБЩЕЕ КОЛИЧЕСТВО ЧАСОВ ПО ПРОГРАММЕ</w:t>
            </w:r>
          </w:p>
        </w:tc>
        <w:tc>
          <w:tcPr>
            <w:tcW w:w="56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102</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2</w:t>
            </w:r>
          </w:p>
        </w:tc>
        <w:tc>
          <w:tcPr>
            <w:tcW w:w="851" w:type="dxa"/>
            <w:tcBorders>
              <w:top w:val="single" w:sz="4" w:space="0" w:color="000000"/>
              <w:left w:val="single" w:sz="4" w:space="0" w:color="000000"/>
              <w:bottom w:val="single" w:sz="4" w:space="0" w:color="000000"/>
              <w:right w:val="single" w:sz="5" w:space="0" w:color="000000"/>
            </w:tcBorders>
            <w:tcMar>
              <w:left w:w="0" w:type="dxa"/>
              <w:right w:w="0" w:type="dxa"/>
            </w:tcMar>
          </w:tcPr>
          <w:p w:rsidR="00A814CA" w:rsidRPr="00A814CA" w:rsidRDefault="00A814CA" w:rsidP="00A814CA">
            <w:pPr>
              <w:autoSpaceDE w:val="0"/>
              <w:autoSpaceDN w:val="0"/>
              <w:spacing w:before="76" w:after="0" w:line="233" w:lineRule="auto"/>
              <w:ind w:left="72"/>
              <w:rPr>
                <w:rFonts w:eastAsiaTheme="minorEastAsia"/>
                <w:lang w:val="en-US"/>
              </w:rPr>
            </w:pPr>
            <w:r w:rsidRPr="00A814CA">
              <w:rPr>
                <w:rFonts w:ascii="Times New Roman" w:eastAsia="Times New Roman" w:hAnsi="Times New Roman"/>
                <w:color w:val="000000"/>
                <w:w w:val="97"/>
                <w:sz w:val="16"/>
                <w:lang w:val="en-US"/>
              </w:rPr>
              <w:t>5</w:t>
            </w:r>
          </w:p>
        </w:tc>
        <w:tc>
          <w:tcPr>
            <w:tcW w:w="3118" w:type="dxa"/>
            <w:gridSpan w:val="2"/>
            <w:tcBorders>
              <w:top w:val="single" w:sz="4" w:space="0" w:color="000000"/>
              <w:left w:val="single" w:sz="5" w:space="0" w:color="000000"/>
              <w:bottom w:val="single" w:sz="4" w:space="0" w:color="000000"/>
              <w:right w:val="single" w:sz="4" w:space="0" w:color="000000"/>
            </w:tcBorders>
            <w:tcMar>
              <w:left w:w="0" w:type="dxa"/>
              <w:right w:w="0" w:type="dxa"/>
            </w:tcMar>
          </w:tcPr>
          <w:p w:rsidR="00A814CA" w:rsidRPr="00A814CA" w:rsidRDefault="00A814CA" w:rsidP="00A814CA">
            <w:pPr>
              <w:rPr>
                <w:rFonts w:eastAsiaTheme="minorEastAsia"/>
                <w:lang w:val="en-US"/>
              </w:rPr>
            </w:pPr>
          </w:p>
        </w:tc>
      </w:tr>
    </w:tbl>
    <w:p w:rsidR="00A814CA" w:rsidRDefault="00A814CA"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УЧЕБНО-МЕТОДИЧЕСКОЕ ОБЕСПЕЧЕНИЕ ОБРАЗОВАТЕЛЬНОГО ПРОЦЕССА</w:t>
      </w: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ОБЯЗАТЕЛЬНЫЕ УЧЕБНЫЕ МАТЕРИАЛЫ ДЛЯ УЧЕНИКА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КЛАСС</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Физика, 7 класс/</w:t>
      </w:r>
      <w:proofErr w:type="spellStart"/>
      <w:r w:rsidRPr="00A814CA">
        <w:rPr>
          <w:rFonts w:ascii="Times New Roman" w:hAnsi="Times New Roman" w:cs="Times New Roman"/>
          <w:sz w:val="24"/>
          <w:szCs w:val="24"/>
        </w:rPr>
        <w:t>Перышкин</w:t>
      </w:r>
      <w:proofErr w:type="spellEnd"/>
      <w:r w:rsidRPr="00A814CA">
        <w:rPr>
          <w:rFonts w:ascii="Times New Roman" w:hAnsi="Times New Roman" w:cs="Times New Roman"/>
          <w:sz w:val="24"/>
          <w:szCs w:val="24"/>
        </w:rPr>
        <w:t xml:space="preserve"> А.В., ООО «ДРОФА»;</w:t>
      </w:r>
      <w:r w:rsidR="00F93DD9">
        <w:rPr>
          <w:rFonts w:ascii="Times New Roman" w:hAnsi="Times New Roman" w:cs="Times New Roman"/>
          <w:sz w:val="24"/>
          <w:szCs w:val="24"/>
        </w:rPr>
        <w:t xml:space="preserve"> АО «Издательство Просвещение»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КЛАСС</w:t>
      </w:r>
    </w:p>
    <w:p w:rsidR="00F93DD9"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Физика 8 класс/</w:t>
      </w:r>
      <w:proofErr w:type="spellStart"/>
      <w:r w:rsidRPr="00A814CA">
        <w:rPr>
          <w:rFonts w:ascii="Times New Roman" w:hAnsi="Times New Roman" w:cs="Times New Roman"/>
          <w:sz w:val="24"/>
          <w:szCs w:val="24"/>
        </w:rPr>
        <w:t>Перышкин</w:t>
      </w:r>
      <w:proofErr w:type="spellEnd"/>
      <w:r w:rsidRPr="00A814CA">
        <w:rPr>
          <w:rFonts w:ascii="Times New Roman" w:hAnsi="Times New Roman" w:cs="Times New Roman"/>
          <w:sz w:val="24"/>
          <w:szCs w:val="24"/>
        </w:rPr>
        <w:t xml:space="preserve"> А.В., ООО «ДРОФА»; АО «Издательство Просвещение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9 КЛАСС</w:t>
      </w:r>
    </w:p>
    <w:p w:rsidR="00F93DD9"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Физика 9 класс/ </w:t>
      </w:r>
      <w:proofErr w:type="spellStart"/>
      <w:r w:rsidRPr="00A814CA">
        <w:rPr>
          <w:rFonts w:ascii="Times New Roman" w:hAnsi="Times New Roman" w:cs="Times New Roman"/>
          <w:sz w:val="24"/>
          <w:szCs w:val="24"/>
        </w:rPr>
        <w:t>Перышкин</w:t>
      </w:r>
      <w:proofErr w:type="spellEnd"/>
      <w:r w:rsidRPr="00A814CA">
        <w:rPr>
          <w:rFonts w:ascii="Times New Roman" w:hAnsi="Times New Roman" w:cs="Times New Roman"/>
          <w:sz w:val="24"/>
          <w:szCs w:val="24"/>
        </w:rPr>
        <w:t xml:space="preserve"> А.В., </w:t>
      </w:r>
      <w:proofErr w:type="spellStart"/>
      <w:r w:rsidRPr="00A814CA">
        <w:rPr>
          <w:rFonts w:ascii="Times New Roman" w:hAnsi="Times New Roman" w:cs="Times New Roman"/>
          <w:sz w:val="24"/>
          <w:szCs w:val="24"/>
        </w:rPr>
        <w:t>Гутник</w:t>
      </w:r>
      <w:proofErr w:type="spellEnd"/>
      <w:r w:rsidRPr="00A814CA">
        <w:rPr>
          <w:rFonts w:ascii="Times New Roman" w:hAnsi="Times New Roman" w:cs="Times New Roman"/>
          <w:sz w:val="24"/>
          <w:szCs w:val="24"/>
        </w:rPr>
        <w:t xml:space="preserve"> Е.М., ООО «ДРОФА»; </w:t>
      </w:r>
      <w:r w:rsidR="00F93DD9">
        <w:rPr>
          <w:rFonts w:ascii="Times New Roman" w:hAnsi="Times New Roman" w:cs="Times New Roman"/>
          <w:sz w:val="24"/>
          <w:szCs w:val="24"/>
        </w:rPr>
        <w:t>АО «Издательство Просвещение»</w:t>
      </w:r>
    </w:p>
    <w:p w:rsidR="00F93DD9" w:rsidRDefault="00F93DD9" w:rsidP="00A814CA">
      <w:pPr>
        <w:spacing w:after="0"/>
        <w:rPr>
          <w:rFonts w:ascii="Times New Roman" w:hAnsi="Times New Roman" w:cs="Times New Roman"/>
          <w:sz w:val="24"/>
          <w:szCs w:val="24"/>
        </w:rPr>
      </w:pPr>
    </w:p>
    <w:p w:rsidR="00A814CA" w:rsidRPr="00592AC2" w:rsidRDefault="00A814CA" w:rsidP="00A814CA">
      <w:pPr>
        <w:spacing w:after="0"/>
        <w:rPr>
          <w:rFonts w:ascii="Times New Roman" w:hAnsi="Times New Roman" w:cs="Times New Roman"/>
          <w:b/>
          <w:sz w:val="24"/>
          <w:szCs w:val="24"/>
        </w:rPr>
      </w:pPr>
      <w:r w:rsidRPr="00592AC2">
        <w:rPr>
          <w:rFonts w:ascii="Times New Roman" w:hAnsi="Times New Roman" w:cs="Times New Roman"/>
          <w:b/>
          <w:sz w:val="24"/>
          <w:szCs w:val="24"/>
        </w:rPr>
        <w:t>МЕТОДИЧЕСКИЕ МАТЕРИАЛЫ ДЛЯ УЧИТЕЛЯ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Концепция преподавания учебного предмета «Физика»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Концепция преподавания учебного предмета «Астрономия»</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Требования к предметным результатам освоения основной образовательной программы основного общего образования. Физика </w:t>
      </w:r>
    </w:p>
    <w:p w:rsidR="00F93DD9" w:rsidRDefault="00F93DD9" w:rsidP="00A814CA">
      <w:pPr>
        <w:spacing w:after="0"/>
        <w:rPr>
          <w:rFonts w:ascii="Times New Roman" w:hAnsi="Times New Roman" w:cs="Times New Roman"/>
          <w:b/>
          <w:sz w:val="24"/>
          <w:szCs w:val="24"/>
        </w:rPr>
      </w:pPr>
    </w:p>
    <w:p w:rsidR="00A814CA" w:rsidRPr="00F93DD9" w:rsidRDefault="00A814CA" w:rsidP="00A814CA">
      <w:pPr>
        <w:spacing w:after="0"/>
        <w:rPr>
          <w:rFonts w:ascii="Times New Roman" w:hAnsi="Times New Roman" w:cs="Times New Roman"/>
          <w:b/>
          <w:sz w:val="24"/>
          <w:szCs w:val="24"/>
        </w:rPr>
      </w:pPr>
      <w:r w:rsidRPr="00F93DD9">
        <w:rPr>
          <w:rFonts w:ascii="Times New Roman" w:hAnsi="Times New Roman" w:cs="Times New Roman"/>
          <w:b/>
          <w:sz w:val="24"/>
          <w:szCs w:val="24"/>
        </w:rPr>
        <w:t>ЦИФРОВЫЕ ОБРАЗОВАТЕЛЬНЫЕ РЕСУРСЫ И РЕСУРСЫ СЕТИ ИНТЕРНЕТ</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www.niro.nnov.ru/ НИРО</w:t>
      </w:r>
    </w:p>
    <w:p w:rsidR="00F93DD9" w:rsidRPr="00F93DD9" w:rsidRDefault="00F93DD9" w:rsidP="00A814CA">
      <w:pPr>
        <w:spacing w:after="0"/>
        <w:rPr>
          <w:rFonts w:ascii="Times New Roman" w:hAnsi="Times New Roman" w:cs="Times New Roman"/>
          <w:sz w:val="24"/>
          <w:szCs w:val="24"/>
        </w:rPr>
      </w:pPr>
      <w:r w:rsidRPr="00F93DD9">
        <w:rPr>
          <w:rFonts w:ascii="Times New Roman" w:hAnsi="Times New Roman" w:cs="Times New Roman"/>
          <w:sz w:val="24"/>
          <w:szCs w:val="24"/>
        </w:rPr>
        <w:t xml:space="preserve">www.edu.skysmart.ru </w:t>
      </w:r>
    </w:p>
    <w:p w:rsidR="00F93DD9" w:rsidRDefault="000D6DE2" w:rsidP="00A814CA">
      <w:pPr>
        <w:spacing w:after="0"/>
        <w:rPr>
          <w:rFonts w:ascii="Times New Roman" w:hAnsi="Times New Roman" w:cs="Times New Roman"/>
          <w:sz w:val="24"/>
          <w:szCs w:val="24"/>
        </w:rPr>
      </w:pPr>
      <w:hyperlink r:id="rId6" w:history="1">
        <w:r w:rsidR="00F93DD9" w:rsidRPr="00EC0E20">
          <w:rPr>
            <w:rStyle w:val="a5"/>
            <w:rFonts w:ascii="Times New Roman" w:hAnsi="Times New Roman" w:cs="Times New Roman"/>
            <w:sz w:val="24"/>
            <w:szCs w:val="24"/>
          </w:rPr>
          <w:t>www.yaclass.ru</w:t>
        </w:r>
      </w:hyperlink>
      <w:r w:rsidR="00F93DD9" w:rsidRPr="00F93DD9">
        <w:rPr>
          <w:rFonts w:ascii="Times New Roman" w:hAnsi="Times New Roman" w:cs="Times New Roman"/>
          <w:sz w:val="24"/>
          <w:szCs w:val="24"/>
        </w:rPr>
        <w:t xml:space="preserve"> </w:t>
      </w:r>
    </w:p>
    <w:p w:rsidR="00A814CA" w:rsidRPr="00A814CA" w:rsidRDefault="00F93DD9" w:rsidP="00A814CA">
      <w:pPr>
        <w:spacing w:after="0"/>
        <w:rPr>
          <w:rFonts w:ascii="Times New Roman" w:hAnsi="Times New Roman" w:cs="Times New Roman"/>
          <w:sz w:val="24"/>
          <w:szCs w:val="24"/>
        </w:rPr>
      </w:pPr>
      <w:r w:rsidRPr="00F93DD9">
        <w:rPr>
          <w:rFonts w:ascii="Times New Roman" w:hAnsi="Times New Roman" w:cs="Times New Roman"/>
          <w:sz w:val="24"/>
          <w:szCs w:val="24"/>
        </w:rPr>
        <w:t>www.resh.edu.ru</w:t>
      </w:r>
    </w:p>
    <w:p w:rsidR="00A814CA" w:rsidRPr="00A814CA" w:rsidRDefault="00A814CA" w:rsidP="00A814CA">
      <w:pPr>
        <w:spacing w:after="0"/>
        <w:rPr>
          <w:rFonts w:ascii="Times New Roman" w:hAnsi="Times New Roman" w:cs="Times New Roman"/>
          <w:sz w:val="24"/>
          <w:szCs w:val="24"/>
        </w:rPr>
      </w:pPr>
    </w:p>
    <w:p w:rsidR="00A814CA" w:rsidRPr="00F93DD9" w:rsidRDefault="00A814CA" w:rsidP="00A814CA">
      <w:pPr>
        <w:spacing w:after="0"/>
        <w:rPr>
          <w:rFonts w:ascii="Times New Roman" w:hAnsi="Times New Roman" w:cs="Times New Roman"/>
          <w:b/>
          <w:sz w:val="24"/>
          <w:szCs w:val="24"/>
        </w:rPr>
      </w:pPr>
      <w:r w:rsidRPr="00F93DD9">
        <w:rPr>
          <w:rFonts w:ascii="Times New Roman" w:hAnsi="Times New Roman" w:cs="Times New Roman"/>
          <w:b/>
          <w:sz w:val="24"/>
          <w:szCs w:val="24"/>
        </w:rPr>
        <w:t>МАТЕРИАЛЬНО-ТЕХНИЧЕСКОЕ ОБЕСПЕЧЕНИЕ ОБРАЗОВАТЕЛЬНОГО ПРОЦЕССА</w:t>
      </w:r>
    </w:p>
    <w:p w:rsidR="00A814CA" w:rsidRPr="00F93DD9" w:rsidRDefault="00A814CA" w:rsidP="00A814CA">
      <w:pPr>
        <w:spacing w:after="0"/>
        <w:rPr>
          <w:rFonts w:ascii="Times New Roman" w:hAnsi="Times New Roman" w:cs="Times New Roman"/>
          <w:sz w:val="24"/>
          <w:szCs w:val="24"/>
        </w:rPr>
      </w:pPr>
      <w:r w:rsidRPr="00F93DD9">
        <w:rPr>
          <w:rFonts w:ascii="Times New Roman" w:hAnsi="Times New Roman" w:cs="Times New Roman"/>
          <w:sz w:val="24"/>
          <w:szCs w:val="24"/>
        </w:rPr>
        <w:t>УЧЕБНОЕ ОБОРУДОВАНИЕ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Технические средства обучения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Экран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Затемнение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АРМ учителя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w:t>
      </w:r>
      <w:proofErr w:type="spellStart"/>
      <w:r w:rsidRPr="00A814CA">
        <w:rPr>
          <w:rFonts w:ascii="Times New Roman" w:hAnsi="Times New Roman" w:cs="Times New Roman"/>
          <w:sz w:val="24"/>
          <w:szCs w:val="24"/>
        </w:rPr>
        <w:t>Графопроектор</w:t>
      </w:r>
      <w:proofErr w:type="spellEnd"/>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Печатные, аудиовизуальные и компьютерные пособия 1 Комплект тематических таблиц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Техника безопасности в кабинете физики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Компьютерные обучающие программы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Подвижная карта звездного неба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Портреты выдающихся физиков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Техника безопасности при сборке электрических цепей.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Таблица «Международная система единиц»</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Таблица «Шкала электромагнитных волн»</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Учебные видеокурсы по физике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Таблица Менделеева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Приборы и принадлежности общего назначения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Генератор звуковой частоты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Груз наборный на 1 кг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Источник переменного тока с регулируемым напряжением (0–220 В, 6 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Источник постоянного тока с регулируемым напряжением (0–60 В, 6 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Комплект электроснабжения кабинета физики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Комплект соединительных проводов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Комплект посуды и принадлежностей к ней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Комплект инструментов и расходных материалов (для учителя) 14 Осветитель для теневого проецирования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16 Плитка электрическая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19 Столики подъемные (2 шт.)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20 Трансформатор универсальный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21 Штатив универсальный физический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22 Усилитель низкой частоты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Приборы демонстрационные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4.1. Измерительные приборы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Амперметр с гальванометром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Барометр-анероид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Весы с открытым механизмом и с гирями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Вольтметр с гальванометром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Гигрометр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6 Динамометры демонстрационные (пара) с принадлежностями</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Комплект ареометров (700-1400)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Манометр жидкостный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Манометр металлический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Метр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11 Метроном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Набор динамометров пружинных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Психрометр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14 Термометр демонстрационный жидкостный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15 Цилиндр измерительный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4.2. Механика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Ведерко Архимеда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Держатели со спиральными пружинами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Камертоны на резонирующих ящиках с молоточком 4 Комплект пружин для демонстрации волн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Комплект простых механизмов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Модель ветродвигателя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Модель ракеты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Набор тел равной массы и равного объема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Пистолет баллистический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Прибор для демонстрации независимости действия сил 11 Комплект для изучения колебаний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Прибор для демонстрации волновых явлений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Прибор для демонстрации давления в жидкости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14 Прибор для демонстрации атмосферного давления 15 </w:t>
      </w:r>
      <w:proofErr w:type="gramStart"/>
      <w:r w:rsidRPr="00A814CA">
        <w:rPr>
          <w:rFonts w:ascii="Times New Roman" w:hAnsi="Times New Roman" w:cs="Times New Roman"/>
          <w:sz w:val="24"/>
          <w:szCs w:val="24"/>
        </w:rPr>
        <w:t>Призма</w:t>
      </w:r>
      <w:proofErr w:type="gramEnd"/>
      <w:r w:rsidRPr="00A814CA">
        <w:rPr>
          <w:rFonts w:ascii="Times New Roman" w:hAnsi="Times New Roman" w:cs="Times New Roman"/>
          <w:sz w:val="24"/>
          <w:szCs w:val="24"/>
        </w:rPr>
        <w:t xml:space="preserve"> наклоняющаяся с отвесом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16 Рычаг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17 Сосуды сообщающиеся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18 Стакан отливной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19 Трубка Ньютона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20 Тележки легкоподвижные с принадлежностями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21 Уровень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22 Шар Паскаля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4.3. Молекулярная физика и термодинамика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Действующая модель паровой машины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Комплект для введения абсолютной температуры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Модель двигателя внутреннего сгорания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Модель броуновского движения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Набор капилляров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Прибор для демонстрации броуновского движения 7 Прибор для демонстрации теплопроводности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Прибор для сравнения теплоемкости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Теплоприемники (пара)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Трубка для демонстрации конвекции в жидкости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11 Шар для взвешивания воздуха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4.4. Электродинамика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Батарея конденсаторов</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Ванна электролитическая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Диод вакуумный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Звонок электрический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Индикатор индукции магнитного поля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Катушка дроссельная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Катушка для демонстрации магнитного поля тока (2 шт.)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Комплект полосовых, дугообразных и кольцевых магнитов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Комплект приборов для демонстрации свойств электромагнитных волн 10 Комплект приборов для изучения принципов радиоприема и радиопередачи 11 Комплект выключателей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Конденсатор переменной емкости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Конденсатор разборный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14 Линзы наливные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15 Магазин резисторов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16 Модель электрической дуги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17 Модели радиоприемников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18 Набор ползунковых реостатов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19 Набор линз и зеркал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20 Набор полупроводниковых приборов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21 Набор стерженьков ферро-, пара- и диамагнетиков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22 Набор по дифракции, интерференции и поляризации света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23 Набор по изучению распределения энергии в спектре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24 Набор световых фильтров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25 Набор дифракционных решеток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26 Набор по флуоресценции и </w:t>
      </w:r>
      <w:proofErr w:type="spellStart"/>
      <w:r w:rsidRPr="00A814CA">
        <w:rPr>
          <w:rFonts w:ascii="Times New Roman" w:hAnsi="Times New Roman" w:cs="Times New Roman"/>
          <w:sz w:val="24"/>
          <w:szCs w:val="24"/>
        </w:rPr>
        <w:t>лиминисценции</w:t>
      </w:r>
      <w:proofErr w:type="spellEnd"/>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27 Набор спектральных трубок с источником питания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28 Набор по электролизу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29 Осветитель ультрафиолетовый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30 Палочки из стекла, эбонита и др.</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31 Плоское зеркало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32 Прибор для демонстрации вращения рамки с током </w:t>
      </w:r>
      <w:proofErr w:type="gramStart"/>
      <w:r w:rsidRPr="00A814CA">
        <w:rPr>
          <w:rFonts w:ascii="Times New Roman" w:hAnsi="Times New Roman" w:cs="Times New Roman"/>
          <w:sz w:val="24"/>
          <w:szCs w:val="24"/>
        </w:rPr>
        <w:t>в магнитом</w:t>
      </w:r>
      <w:proofErr w:type="gramEnd"/>
      <w:r w:rsidRPr="00A814CA">
        <w:rPr>
          <w:rFonts w:ascii="Times New Roman" w:hAnsi="Times New Roman" w:cs="Times New Roman"/>
          <w:sz w:val="24"/>
          <w:szCs w:val="24"/>
        </w:rPr>
        <w:t xml:space="preserve"> поле 33 Прибор для изучения правила Ленца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34 Скамья оптическая с источником света и принадлежностями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35 Стрелки магнитные на штативах (2 шт.)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36 Султаны электрические (2 шт.)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37 Сферическое зеркало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38 Триод вакуумный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39 Фильтр ультрафиолетовый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40 Экран флуоресцирующий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41 Электрометры с принадлежностями (пара)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42 Электромагнит разборный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43 Электроскоп демонстрационный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4.5. Квантовая механика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 камера для демонстрации следов α-частиц</w:t>
      </w:r>
    </w:p>
    <w:p w:rsidR="00A814CA" w:rsidRPr="00F93DD9" w:rsidRDefault="00A814CA" w:rsidP="00A814CA">
      <w:pPr>
        <w:spacing w:after="0"/>
        <w:rPr>
          <w:rFonts w:ascii="Times New Roman" w:hAnsi="Times New Roman" w:cs="Times New Roman"/>
          <w:b/>
          <w:sz w:val="24"/>
          <w:szCs w:val="24"/>
        </w:rPr>
      </w:pPr>
      <w:r w:rsidRPr="00F93DD9">
        <w:rPr>
          <w:rFonts w:ascii="Times New Roman" w:hAnsi="Times New Roman" w:cs="Times New Roman"/>
          <w:b/>
          <w:sz w:val="24"/>
          <w:szCs w:val="24"/>
        </w:rPr>
        <w:t>ОБОРУДОВАНИЕ ДЛЯ ПРОВЕДЕНИЯ ЛАБОРАТОРНЫХ, ПРАКТИЧЕСКИХ РАБОТ, ДЕМОНСТРАЦИЙ</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7 класс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Измерение физических величин с учётом абсолютной погрешности Измерительный цилиндр (мензурка)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Стакан с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Небольшая колба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Другие сосуды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Измерение размеров малых тел Линейка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Горох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Пшено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Фотография молекул (в учебнике)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Изучение зависимости пути от времени при прямолинейном равномерном движении. Измерение скорости трубка стеклянная с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стеариновый шарик (пузырек воздуха)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маркер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линейка измерительная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таймер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Измерение массы на рычажных весах Весы с разновесами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Небольшие тела разной массы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Измерение объёма тела Измерительный цилиндр (мензурка)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Стакан с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Тело неправильной формы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Нитки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Измерение плотности твёрдого вещества Весы с разновесами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Измерительный цилиндр (мензурка)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Алюминиевый или стальной цилиндр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Нитки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7 Градуировка динамометра.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Исследование зависимости силы упругости от удлинения пружины Динамометр, шкала которого закрыта бумагой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Набор грузов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Штатив с муфтой, лапкой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Ученическая линейка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Исследование зависимости силы трения скольжения от силы нормального давления Динамометр Набор грузов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Деревянный брусок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Деревянная доска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Определение центра тяжести плоской пластины Штатив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Плотный картон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Треугольник из школьного набора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Линейка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Скотч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Нить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Карандаш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Измерение давления твёрдого тела на опору Деревянный брусок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Динамометр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Линейка</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 11 Измерение выталкивающей силы, действующей на погруженное в жидкость тело Динамометр Штатив с муфтой и лапкой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Два тела разного объёма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Стакан с водой и насыщенным раствором соли в воде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Выяснение условий плавания тел в жидкости Весы с разновесами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Измерительный цилиндр (мензурка)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Пробирка-поплавок с пробкой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Проволочный крючок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Сухой песок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Бумажная салфетка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Выяснение условий равновесия рычага Рычаг на штативе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Набор грузов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Масштабная линейка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Динамометр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14 Определение КПД наклонной плоскости Динамометр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Деревянная доска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Измерительная лента или линейка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Деревянный брусок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Штатив с муфтой и лапкой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Набор грузов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класс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Исследование изменения со временем температуры остывающей воды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(дом. </w:t>
      </w:r>
      <w:proofErr w:type="spellStart"/>
      <w:proofErr w:type="gramStart"/>
      <w:r w:rsidRPr="00A814CA">
        <w:rPr>
          <w:rFonts w:ascii="Times New Roman" w:hAnsi="Times New Roman" w:cs="Times New Roman"/>
          <w:sz w:val="24"/>
          <w:szCs w:val="24"/>
        </w:rPr>
        <w:t>лаб.раб</w:t>
      </w:r>
      <w:proofErr w:type="spellEnd"/>
      <w:proofErr w:type="gramEnd"/>
      <w:r w:rsidRPr="00A814CA">
        <w:rPr>
          <w:rFonts w:ascii="Times New Roman" w:hAnsi="Times New Roman" w:cs="Times New Roman"/>
          <w:sz w:val="24"/>
          <w:szCs w:val="24"/>
        </w:rPr>
        <w:t xml:space="preserve">.) Термометр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Калориметр с горячей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Секундомер (часы)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Сравнение количеств теплоты при смешивании воды разной температуры Калориметр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Измерительный цилиндр (мензурка)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Термометр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Стакан с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Измерение удельной теплоёмкости твёрдого тела Стакан с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Калориметр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Термометр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Весы с разновесами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Металлический цилиндр на нити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Сосуд с горячей водой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Измерение относительной влажности воздуха Психрометр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Психрометрическая таблица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Сборка электрической цепи и измерение силы тока в её различных участках Источник тока Низковольтная лампа на подставке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Амперметр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Измерение напряжения на различных участках </w:t>
      </w:r>
      <w:proofErr w:type="spellStart"/>
      <w:proofErr w:type="gramStart"/>
      <w:r w:rsidRPr="00A814CA">
        <w:rPr>
          <w:rFonts w:ascii="Times New Roman" w:hAnsi="Times New Roman" w:cs="Times New Roman"/>
          <w:sz w:val="24"/>
          <w:szCs w:val="24"/>
        </w:rPr>
        <w:t>эл.цепи</w:t>
      </w:r>
      <w:proofErr w:type="spellEnd"/>
      <w:proofErr w:type="gramEnd"/>
      <w:r w:rsidRPr="00A814CA">
        <w:rPr>
          <w:rFonts w:ascii="Times New Roman" w:hAnsi="Times New Roman" w:cs="Times New Roman"/>
          <w:sz w:val="24"/>
          <w:szCs w:val="24"/>
        </w:rPr>
        <w:t xml:space="preserve">, изучение последовательного соединения проводников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Спирали-резисторы – 2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Низковольтная лампа на подставке</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Вольтметр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Регулирование силы тока реостатом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Ползунковый реостат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Амперметр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8 Исследование зависимости силы тока в проводнике от напряжения на его концах при постоянном сопротивлении. Измерение сопротивления проводника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Исследуемый проводник (небольшая никелиновая спираль)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Амперметр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Вольтметр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Реостат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Измерение работы и мощности тока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Низковольтная лампа на подставке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Вольтметр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Амперметр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Секундомер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10 Сборка электромагнита и испытание его в действии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Реостат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Компас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Детали для сборки электромагнита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11 Изучение электрического двигателя постоянного тока на модели Модель электродвигателя Источник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12 Исследование зависимости угла отражения от угла падения света лазерная указка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зеркало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транспортир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13 Исследование зависимости угла преломления от угла падения света источник электропитания планшет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пластиковый коврик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прозрачный полуцилиндр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лимб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экран со щелью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лампа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14 Измерение фокусного расстояния собирающей линзы. Получение изображений. Определение оптической силы линзы Собирающая линза</w:t>
      </w:r>
    </w:p>
    <w:p w:rsidR="00A814CA" w:rsidRPr="00A814CA" w:rsidRDefault="00F93DD9" w:rsidP="00A814CA">
      <w:pPr>
        <w:spacing w:after="0"/>
        <w:rPr>
          <w:rFonts w:ascii="Times New Roman" w:hAnsi="Times New Roman" w:cs="Times New Roman"/>
          <w:sz w:val="24"/>
          <w:szCs w:val="24"/>
        </w:rPr>
      </w:pPr>
      <w:r>
        <w:rPr>
          <w:rFonts w:ascii="Times New Roman" w:hAnsi="Times New Roman" w:cs="Times New Roman"/>
          <w:sz w:val="24"/>
          <w:szCs w:val="24"/>
        </w:rPr>
        <w:t>э</w:t>
      </w:r>
      <w:r w:rsidR="00A814CA" w:rsidRPr="00A814CA">
        <w:rPr>
          <w:rFonts w:ascii="Times New Roman" w:hAnsi="Times New Roman" w:cs="Times New Roman"/>
          <w:sz w:val="24"/>
          <w:szCs w:val="24"/>
        </w:rPr>
        <w:t xml:space="preserve">кран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Лампа с колпачком, в котором сделана прорезь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Измерительная лента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9 класс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1 Исследование равноускоренного движения без начальной скорости. Желоб лабораторный металлический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Шарик металлический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Цилиндр металлический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секундомер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Лента измерительная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2 Измерение ускорения свободного падения. Прибор для изучения движения тел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Полоски миллиметровой бумаги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Полоски из копировальной бумаги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Штатив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3 Исследование зависимости периода и частоты свободных колебаний нитяного маятника от длины нити Штатив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Шарик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Резинка </w:t>
      </w:r>
      <w:proofErr w:type="spellStart"/>
      <w:r w:rsidRPr="00A814CA">
        <w:rPr>
          <w:rFonts w:ascii="Times New Roman" w:hAnsi="Times New Roman" w:cs="Times New Roman"/>
          <w:sz w:val="24"/>
          <w:szCs w:val="24"/>
        </w:rPr>
        <w:t>стирательная</w:t>
      </w:r>
      <w:proofErr w:type="spellEnd"/>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Секундомер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Нить 130 см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4 Исследование зависимости периода колебаний пружинного маятника от массы груза и жесткости пружины. Штатив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Шарик металлический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Резинка </w:t>
      </w:r>
      <w:proofErr w:type="spellStart"/>
      <w:r w:rsidRPr="00A814CA">
        <w:rPr>
          <w:rFonts w:ascii="Times New Roman" w:hAnsi="Times New Roman" w:cs="Times New Roman"/>
          <w:sz w:val="24"/>
          <w:szCs w:val="24"/>
        </w:rPr>
        <w:t>стирательная</w:t>
      </w:r>
      <w:proofErr w:type="spellEnd"/>
      <w:r w:rsidRPr="00A814CA">
        <w:rPr>
          <w:rFonts w:ascii="Times New Roman" w:hAnsi="Times New Roman" w:cs="Times New Roman"/>
          <w:sz w:val="24"/>
          <w:szCs w:val="24"/>
        </w:rPr>
        <w:t xml:space="preserve">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Секундомер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Пружина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Груз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5 Изучение явления электромагнитной индукции. Миллиамперметр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Катушка-моток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Магнит дугообразный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Источник питания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Катушка с железным сердечником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Реостат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Ключ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Провода соединительные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Модель генератора эл. тока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6 Наблюдение сплошного и линейчатых спектров испускания. генератор «Спектр»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соединительные провода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источник питания;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спектральные трубки с водородом, криптоном, неоном;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стеклянная пластинка со скошенными гранями;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лампа с вертикальной нитью накала;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призма прямого зрения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7 Изучение треков заряженных частиц по готовым фотографиям. Фотографии треков </w:t>
      </w:r>
    </w:p>
    <w:p w:rsidR="00A814CA"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 xml:space="preserve">Линейка  </w:t>
      </w:r>
    </w:p>
    <w:p w:rsidR="00CF5D52" w:rsidRPr="00A814CA" w:rsidRDefault="00A814CA" w:rsidP="00A814CA">
      <w:pPr>
        <w:spacing w:after="0"/>
        <w:rPr>
          <w:rFonts w:ascii="Times New Roman" w:hAnsi="Times New Roman" w:cs="Times New Roman"/>
          <w:sz w:val="24"/>
          <w:szCs w:val="24"/>
        </w:rPr>
      </w:pPr>
      <w:r w:rsidRPr="00A814CA">
        <w:rPr>
          <w:rFonts w:ascii="Times New Roman" w:hAnsi="Times New Roman" w:cs="Times New Roman"/>
          <w:sz w:val="24"/>
          <w:szCs w:val="24"/>
        </w:rPr>
        <w:t>8 Изучение деления ядра урана по фотографии треков. Фотографии треков заряженных частиц Линейка.</w:t>
      </w:r>
    </w:p>
    <w:sectPr w:rsidR="00CF5D52" w:rsidRPr="00A81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DejaVu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52"/>
    <w:rsid w:val="000D6DE2"/>
    <w:rsid w:val="00592AC2"/>
    <w:rsid w:val="00A814CA"/>
    <w:rsid w:val="00CF5D52"/>
    <w:rsid w:val="00F93DD9"/>
    <w:rsid w:val="00FF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FD10"/>
  <w15:docId w15:val="{4D3E556A-5BAE-4A5F-99AB-A4E9A6E7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AC2"/>
    <w:rPr>
      <w:rFonts w:ascii="Tahoma" w:hAnsi="Tahoma" w:cs="Tahoma"/>
      <w:sz w:val="16"/>
      <w:szCs w:val="16"/>
    </w:rPr>
  </w:style>
  <w:style w:type="character" w:styleId="a5">
    <w:name w:val="Hyperlink"/>
    <w:basedOn w:val="a0"/>
    <w:uiPriority w:val="99"/>
    <w:unhideWhenUsed/>
    <w:rsid w:val="00F93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aclas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3EF9-01D1-41A4-B3CA-A4A97B6C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2</cp:revision>
  <dcterms:created xsi:type="dcterms:W3CDTF">2022-09-05T13:41:00Z</dcterms:created>
  <dcterms:modified xsi:type="dcterms:W3CDTF">2022-09-05T13:41:00Z</dcterms:modified>
</cp:coreProperties>
</file>